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646E" w14:textId="633A8ECF" w:rsidR="008A5AB1" w:rsidRPr="009E0CF9" w:rsidRDefault="009E0CF9" w:rsidP="008A5AB1">
      <w:pPr>
        <w:jc w:val="right"/>
        <w:rPr>
          <w:rFonts w:cstheme="minorHAnsi"/>
          <w:lang w:val="en-GB"/>
        </w:rPr>
      </w:pPr>
      <w:r w:rsidRPr="009E0CF9">
        <w:rPr>
          <w:rFonts w:cstheme="minorHAnsi"/>
          <w:lang w:val="en-GB"/>
        </w:rPr>
        <w:t xml:space="preserve">Annex </w:t>
      </w:r>
      <w:r w:rsidR="007E1DFE">
        <w:rPr>
          <w:rFonts w:cstheme="minorHAnsi"/>
          <w:lang w:val="en-GB"/>
        </w:rPr>
        <w:t>10</w:t>
      </w:r>
      <w:r w:rsidR="008A5AB1" w:rsidRPr="009E0CF9">
        <w:rPr>
          <w:rFonts w:cstheme="minorHAnsi"/>
          <w:lang w:val="en-GB"/>
        </w:rPr>
        <w:t xml:space="preserve"> </w:t>
      </w:r>
      <w:r w:rsidRPr="009E0CF9">
        <w:rPr>
          <w:rFonts w:cstheme="minorHAnsi"/>
          <w:lang w:val="en-GB"/>
        </w:rPr>
        <w:t>to SPC</w:t>
      </w:r>
    </w:p>
    <w:p w14:paraId="5321659B" w14:textId="5184C069" w:rsidR="000846B4" w:rsidRPr="009E0CF9" w:rsidRDefault="009E0CF9" w:rsidP="00C47BE0">
      <w:pPr>
        <w:jc w:val="center"/>
        <w:rPr>
          <w:rFonts w:cstheme="minorHAnsi"/>
          <w:b/>
          <w:bCs/>
          <w:lang w:val="en-GB"/>
        </w:rPr>
      </w:pPr>
      <w:r w:rsidRPr="008453FC">
        <w:rPr>
          <w:rFonts w:cstheme="minorHAnsi"/>
          <w:b/>
          <w:bCs/>
          <w:lang w:val="en-GB"/>
        </w:rPr>
        <w:t>DECLARATION OF THE SUPPLIER REGARDING COMPLIANCE WITH THE NATIONAL SECURITY REQUIREMENTS</w:t>
      </w:r>
      <w:r w:rsidRPr="009E0CF9">
        <w:rPr>
          <w:rFonts w:cstheme="minorHAnsi"/>
          <w:b/>
          <w:bCs/>
          <w:lang w:val="en-GB"/>
        </w:rPr>
        <w:t xml:space="preserve"> </w:t>
      </w:r>
    </w:p>
    <w:p w14:paraId="6250FABC" w14:textId="77777777" w:rsidR="009E0CF9" w:rsidRPr="008453FC" w:rsidRDefault="009E0CF9" w:rsidP="009E0CF9">
      <w:pPr>
        <w:pStyle w:val="Heading1"/>
        <w:spacing w:before="60" w:after="60"/>
        <w:ind w:left="720"/>
        <w:jc w:val="center"/>
        <w:rPr>
          <w:rFonts w:asciiTheme="minorHAnsi" w:hAnsiTheme="minorHAnsi" w:cstheme="minorHAnsi"/>
          <w:b/>
          <w:bCs/>
          <w:sz w:val="22"/>
          <w:szCs w:val="22"/>
          <w:lang w:val="en-GB"/>
        </w:rPr>
      </w:pPr>
      <w:bookmarkStart w:id="0" w:name="_Toc329443224"/>
      <w:r w:rsidRPr="008453FC">
        <w:rPr>
          <w:rFonts w:asciiTheme="minorHAnsi" w:hAnsiTheme="minorHAnsi" w:cstheme="minorHAnsi"/>
          <w:b/>
          <w:bCs/>
          <w:sz w:val="22"/>
          <w:szCs w:val="22"/>
          <w:lang w:val="en-GB"/>
        </w:rPr>
        <w:t>INFORMATION ABOUT THE SUPPLIER</w:t>
      </w:r>
      <w:bookmarkEnd w:id="0"/>
    </w:p>
    <w:p w14:paraId="5B57E25D" w14:textId="77777777" w:rsidR="00E332F2" w:rsidRPr="009E0CF9" w:rsidRDefault="00E332F2" w:rsidP="00E332F2">
      <w:pPr>
        <w:rPr>
          <w:lang w:val="en-GB"/>
        </w:rPr>
      </w:pPr>
    </w:p>
    <w:p w14:paraId="3BA66EDF" w14:textId="0367A39A" w:rsidR="00240604" w:rsidRPr="009E0CF9" w:rsidRDefault="009E0CF9" w:rsidP="00EC3C17">
      <w:pPr>
        <w:spacing w:after="0"/>
        <w:rPr>
          <w:lang w:val="en-GB"/>
        </w:rPr>
      </w:pPr>
      <w:r>
        <w:rPr>
          <w:lang w:val="en-GB"/>
        </w:rPr>
        <w:t>Table</w:t>
      </w:r>
      <w:r w:rsidR="00CD34CA">
        <w:rPr>
          <w:lang w:val="en-GB"/>
        </w:rPr>
        <w:t xml:space="preserve"> No.</w:t>
      </w:r>
      <w:r>
        <w:rPr>
          <w:lang w:val="en-GB"/>
        </w:rPr>
        <w:t xml:space="preserve"> </w:t>
      </w:r>
      <w:r w:rsidR="00240604" w:rsidRPr="009E0CF9">
        <w:rPr>
          <w:lang w:val="en-GB"/>
        </w:rPr>
        <w:t>1</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CD34CA" w:rsidRPr="009E0CF9" w14:paraId="5E676C65" w14:textId="77777777" w:rsidTr="00D5179D">
        <w:tc>
          <w:tcPr>
            <w:tcW w:w="7508" w:type="dxa"/>
            <w:tcBorders>
              <w:top w:val="single" w:sz="4" w:space="0" w:color="auto"/>
              <w:left w:val="single" w:sz="4" w:space="0" w:color="auto"/>
              <w:bottom w:val="single" w:sz="4" w:space="0" w:color="auto"/>
              <w:right w:val="single" w:sz="4" w:space="0" w:color="auto"/>
            </w:tcBorders>
            <w:hideMark/>
          </w:tcPr>
          <w:p w14:paraId="5D88DD1D" w14:textId="7E90E57D" w:rsidR="00CD34CA" w:rsidRPr="009E0CF9" w:rsidRDefault="00CD34CA" w:rsidP="00CD34CA">
            <w:pPr>
              <w:spacing w:before="60" w:after="60" w:line="240" w:lineRule="auto"/>
              <w:jc w:val="both"/>
              <w:rPr>
                <w:rFonts w:cstheme="minorHAnsi"/>
                <w:lang w:val="en-GB"/>
              </w:rPr>
            </w:pPr>
            <w:r>
              <w:rPr>
                <w:rFonts w:cstheme="minorHAnsi"/>
                <w:lang w:val="en-GB"/>
              </w:rPr>
              <w:t xml:space="preserve">Name(s) and address(es) of the supplier or members of the group of suppliers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CD34CA" w:rsidRPr="009E0CF9" w:rsidRDefault="00CD34CA" w:rsidP="00CD34CA">
            <w:pPr>
              <w:spacing w:before="60" w:after="60" w:line="240" w:lineRule="auto"/>
              <w:jc w:val="both"/>
              <w:rPr>
                <w:rFonts w:cstheme="minorHAnsi"/>
                <w:lang w:val="en-GB"/>
              </w:rPr>
            </w:pPr>
          </w:p>
        </w:tc>
      </w:tr>
      <w:tr w:rsidR="00CD34CA" w:rsidRPr="009E0CF9" w14:paraId="27E1DE80" w14:textId="77777777" w:rsidTr="00D5179D">
        <w:tc>
          <w:tcPr>
            <w:tcW w:w="7508" w:type="dxa"/>
            <w:tcBorders>
              <w:top w:val="single" w:sz="4" w:space="0" w:color="auto"/>
              <w:left w:val="single" w:sz="4" w:space="0" w:color="auto"/>
              <w:bottom w:val="single" w:sz="4" w:space="0" w:color="auto"/>
              <w:right w:val="single" w:sz="4" w:space="0" w:color="auto"/>
            </w:tcBorders>
          </w:tcPr>
          <w:p w14:paraId="3367A289" w14:textId="5F6A52F8" w:rsidR="00CD34CA" w:rsidRPr="009E0CF9" w:rsidRDefault="00CD34CA" w:rsidP="00CD34CA">
            <w:pPr>
              <w:spacing w:before="60" w:after="60" w:line="240" w:lineRule="auto"/>
              <w:jc w:val="both"/>
              <w:rPr>
                <w:rFonts w:cstheme="minorHAnsi"/>
                <w:lang w:val="en-GB"/>
              </w:rPr>
            </w:pPr>
            <w:r>
              <w:rPr>
                <w:rFonts w:cstheme="minorHAnsi"/>
                <w:lang w:val="en-GB"/>
              </w:rPr>
              <w:t xml:space="preserve">Code of the company of the supplier or the group of suppliers </w:t>
            </w:r>
          </w:p>
        </w:tc>
        <w:tc>
          <w:tcPr>
            <w:tcW w:w="7088" w:type="dxa"/>
            <w:tcBorders>
              <w:top w:val="single" w:sz="4" w:space="0" w:color="auto"/>
              <w:left w:val="single" w:sz="4" w:space="0" w:color="auto"/>
              <w:bottom w:val="single" w:sz="4" w:space="0" w:color="auto"/>
              <w:right w:val="single" w:sz="4" w:space="0" w:color="auto"/>
            </w:tcBorders>
          </w:tcPr>
          <w:p w14:paraId="29D33D42" w14:textId="77777777" w:rsidR="00CD34CA" w:rsidRPr="009E0CF9" w:rsidRDefault="00CD34CA" w:rsidP="00CD34CA">
            <w:pPr>
              <w:spacing w:before="60" w:after="60" w:line="240" w:lineRule="auto"/>
              <w:jc w:val="both"/>
              <w:rPr>
                <w:rFonts w:cstheme="minorHAnsi"/>
                <w:lang w:val="en-GB"/>
              </w:rPr>
            </w:pPr>
          </w:p>
        </w:tc>
      </w:tr>
      <w:tr w:rsidR="00CD34CA" w:rsidRPr="009E0CF9" w14:paraId="131A3F20" w14:textId="77777777" w:rsidTr="00D5179D">
        <w:tc>
          <w:tcPr>
            <w:tcW w:w="7508" w:type="dxa"/>
            <w:tcBorders>
              <w:top w:val="single" w:sz="4" w:space="0" w:color="auto"/>
              <w:left w:val="single" w:sz="4" w:space="0" w:color="auto"/>
              <w:bottom w:val="single" w:sz="4" w:space="0" w:color="auto"/>
              <w:right w:val="single" w:sz="4" w:space="0" w:color="auto"/>
            </w:tcBorders>
          </w:tcPr>
          <w:p w14:paraId="40B655AE" w14:textId="2243C18F" w:rsidR="00CD34CA" w:rsidRPr="009E0CF9" w:rsidRDefault="00CD34CA" w:rsidP="00CD34CA">
            <w:pPr>
              <w:spacing w:before="60" w:after="60" w:line="240" w:lineRule="auto"/>
              <w:jc w:val="both"/>
              <w:rPr>
                <w:rFonts w:cstheme="minorHAnsi"/>
                <w:lang w:val="en-GB"/>
              </w:rPr>
            </w:pPr>
            <w:r>
              <w:rPr>
                <w:rFonts w:cstheme="minorHAnsi"/>
                <w:lang w:val="en-GB"/>
              </w:rPr>
              <w:t>Country(ies) of registration of the supplier or the group of suppliers</w:t>
            </w:r>
          </w:p>
        </w:tc>
        <w:tc>
          <w:tcPr>
            <w:tcW w:w="7088" w:type="dxa"/>
            <w:tcBorders>
              <w:top w:val="single" w:sz="4" w:space="0" w:color="auto"/>
              <w:left w:val="single" w:sz="4" w:space="0" w:color="auto"/>
              <w:bottom w:val="single" w:sz="4" w:space="0" w:color="auto"/>
              <w:right w:val="single" w:sz="4" w:space="0" w:color="auto"/>
            </w:tcBorders>
          </w:tcPr>
          <w:p w14:paraId="2E01B8C6" w14:textId="77777777" w:rsidR="00CD34CA" w:rsidRPr="009E0CF9" w:rsidRDefault="00CD34CA" w:rsidP="00CD34CA">
            <w:pPr>
              <w:spacing w:before="60" w:after="60" w:line="240" w:lineRule="auto"/>
              <w:jc w:val="both"/>
              <w:rPr>
                <w:rFonts w:cstheme="minorHAnsi"/>
                <w:lang w:val="en-GB"/>
              </w:rPr>
            </w:pPr>
          </w:p>
        </w:tc>
      </w:tr>
      <w:tr w:rsidR="00CD34CA" w:rsidRPr="009E0CF9" w14:paraId="0F65D585" w14:textId="77777777" w:rsidTr="00D5179D">
        <w:tc>
          <w:tcPr>
            <w:tcW w:w="7508" w:type="dxa"/>
            <w:tcBorders>
              <w:top w:val="single" w:sz="4" w:space="0" w:color="auto"/>
              <w:left w:val="single" w:sz="4" w:space="0" w:color="auto"/>
              <w:bottom w:val="single" w:sz="4" w:space="0" w:color="auto"/>
              <w:right w:val="single" w:sz="4" w:space="0" w:color="auto"/>
            </w:tcBorders>
          </w:tcPr>
          <w:p w14:paraId="70F47521" w14:textId="77F27566" w:rsidR="00CD34CA" w:rsidRPr="009E0CF9" w:rsidRDefault="00CD34CA" w:rsidP="00CD34CA">
            <w:pPr>
              <w:spacing w:before="60" w:after="60" w:line="240" w:lineRule="auto"/>
              <w:jc w:val="both"/>
              <w:rPr>
                <w:rFonts w:cstheme="minorHAnsi"/>
                <w:lang w:val="en-GB"/>
              </w:rPr>
            </w:pPr>
            <w:r>
              <w:rPr>
                <w:rFonts w:cstheme="minorHAnsi"/>
                <w:lang w:val="en-GB"/>
              </w:rPr>
              <w:t xml:space="preserve">Document confirming the country of registration </w:t>
            </w:r>
          </w:p>
        </w:tc>
        <w:tc>
          <w:tcPr>
            <w:tcW w:w="7088" w:type="dxa"/>
            <w:tcBorders>
              <w:top w:val="single" w:sz="4" w:space="0" w:color="auto"/>
              <w:left w:val="single" w:sz="4" w:space="0" w:color="auto"/>
              <w:bottom w:val="single" w:sz="4" w:space="0" w:color="auto"/>
              <w:right w:val="single" w:sz="4" w:space="0" w:color="auto"/>
            </w:tcBorders>
          </w:tcPr>
          <w:p w14:paraId="6D3E7044" w14:textId="77777777" w:rsidR="00CD34CA" w:rsidRPr="009E0CF9" w:rsidRDefault="00CD34CA" w:rsidP="00CD34CA">
            <w:pPr>
              <w:spacing w:before="60" w:after="60" w:line="240" w:lineRule="auto"/>
              <w:jc w:val="both"/>
              <w:rPr>
                <w:rFonts w:cstheme="minorHAnsi"/>
                <w:lang w:val="en-GB"/>
              </w:rPr>
            </w:pPr>
          </w:p>
        </w:tc>
      </w:tr>
      <w:tr w:rsidR="005E14FD" w:rsidRPr="009E0CF9" w14:paraId="1A984861" w14:textId="77777777" w:rsidTr="00D5179D">
        <w:tc>
          <w:tcPr>
            <w:tcW w:w="7508" w:type="dxa"/>
            <w:tcBorders>
              <w:top w:val="single" w:sz="4" w:space="0" w:color="auto"/>
              <w:left w:val="single" w:sz="4" w:space="0" w:color="auto"/>
              <w:bottom w:val="single" w:sz="4" w:space="0" w:color="auto"/>
              <w:right w:val="single" w:sz="4" w:space="0" w:color="auto"/>
            </w:tcBorders>
          </w:tcPr>
          <w:p w14:paraId="10DCCB5D" w14:textId="2636E189" w:rsidR="005E14FD" w:rsidRPr="009E0CF9" w:rsidRDefault="00CD34CA" w:rsidP="005E14FD">
            <w:pPr>
              <w:spacing w:before="60" w:after="60" w:line="240" w:lineRule="auto"/>
              <w:jc w:val="both"/>
              <w:rPr>
                <w:rFonts w:cstheme="minorHAnsi"/>
                <w:lang w:val="en-GB"/>
              </w:rPr>
            </w:pPr>
            <w:r>
              <w:rPr>
                <w:rFonts w:cstheme="minorHAnsi"/>
                <w:lang w:val="en-GB"/>
              </w:rPr>
              <w:t xml:space="preserve">Date of registration of the supplier or the group of suppliers </w:t>
            </w:r>
          </w:p>
        </w:tc>
        <w:tc>
          <w:tcPr>
            <w:tcW w:w="7088" w:type="dxa"/>
            <w:tcBorders>
              <w:top w:val="single" w:sz="4" w:space="0" w:color="auto"/>
              <w:left w:val="single" w:sz="4" w:space="0" w:color="auto"/>
              <w:bottom w:val="single" w:sz="4" w:space="0" w:color="auto"/>
              <w:right w:val="single" w:sz="4" w:space="0" w:color="auto"/>
            </w:tcBorders>
          </w:tcPr>
          <w:p w14:paraId="017257A0" w14:textId="77777777" w:rsidR="005E14FD" w:rsidRPr="009E0CF9" w:rsidRDefault="005E14FD" w:rsidP="005E14FD">
            <w:pPr>
              <w:spacing w:before="60" w:after="60" w:line="240" w:lineRule="auto"/>
              <w:jc w:val="both"/>
              <w:rPr>
                <w:rFonts w:cstheme="minorHAnsi"/>
                <w:lang w:val="en-GB"/>
              </w:rPr>
            </w:pPr>
          </w:p>
        </w:tc>
      </w:tr>
    </w:tbl>
    <w:p w14:paraId="7216B848" w14:textId="049C95BB" w:rsidR="00A81F29" w:rsidRPr="009E0CF9" w:rsidRDefault="00A81F29" w:rsidP="007C4F7B">
      <w:pPr>
        <w:shd w:val="clear" w:color="auto" w:fill="FFFFFF" w:themeFill="background1"/>
        <w:spacing w:after="0" w:line="240" w:lineRule="auto"/>
        <w:ind w:right="-23"/>
        <w:jc w:val="both"/>
        <w:rPr>
          <w:rFonts w:cstheme="minorHAnsi"/>
          <w:lang w:val="en-GB"/>
        </w:rPr>
      </w:pPr>
    </w:p>
    <w:p w14:paraId="2504D1CB" w14:textId="77777777" w:rsidR="00F43170" w:rsidRPr="009E0CF9" w:rsidRDefault="00F43170" w:rsidP="007C4F7B">
      <w:pPr>
        <w:shd w:val="clear" w:color="auto" w:fill="FFFFFF" w:themeFill="background1"/>
        <w:spacing w:after="0" w:line="240" w:lineRule="auto"/>
        <w:ind w:right="-23"/>
        <w:jc w:val="both"/>
        <w:rPr>
          <w:rFonts w:cstheme="minorHAnsi"/>
          <w:lang w:val="en-GB"/>
        </w:rPr>
      </w:pPr>
    </w:p>
    <w:p w14:paraId="2C143047" w14:textId="77777777" w:rsidR="00CD34CA" w:rsidRPr="00645D2E" w:rsidRDefault="00CD34CA" w:rsidP="00CD34CA">
      <w:pPr>
        <w:shd w:val="clear" w:color="auto" w:fill="FFFFFF" w:themeFill="background1"/>
        <w:spacing w:after="120" w:line="240" w:lineRule="auto"/>
        <w:ind w:right="-23"/>
        <w:jc w:val="center"/>
        <w:rPr>
          <w:rFonts w:cstheme="minorHAnsi"/>
          <w:b/>
          <w:bCs/>
          <w:lang w:val="en-GB"/>
        </w:rPr>
      </w:pPr>
      <w:r w:rsidRPr="00645D2E">
        <w:rPr>
          <w:rFonts w:cstheme="minorHAnsi"/>
          <w:b/>
          <w:bCs/>
          <w:lang w:val="en-GB"/>
        </w:rPr>
        <w:t>INFORMA</w:t>
      </w:r>
      <w:r>
        <w:rPr>
          <w:rFonts w:cstheme="minorHAnsi"/>
          <w:b/>
          <w:bCs/>
          <w:lang w:val="en-GB"/>
        </w:rPr>
        <w:t>TION ABOUT THE PERSONS (SHAREHOLDERS, OWNERS) CONTROLLING IN THE SUPPLIER</w:t>
      </w:r>
    </w:p>
    <w:p w14:paraId="5AD47D73" w14:textId="1FD3D4FC" w:rsidR="00240604" w:rsidRPr="009E0CF9" w:rsidRDefault="009E0CF9" w:rsidP="00EC3C17">
      <w:pPr>
        <w:shd w:val="clear" w:color="auto" w:fill="FFFFFF" w:themeFill="background1"/>
        <w:spacing w:after="0" w:line="240" w:lineRule="auto"/>
        <w:ind w:right="-23"/>
        <w:rPr>
          <w:rFonts w:cstheme="minorHAnsi"/>
          <w:lang w:val="en-GB"/>
        </w:rPr>
      </w:pPr>
      <w:r>
        <w:rPr>
          <w:rFonts w:cstheme="minorHAnsi"/>
          <w:lang w:val="en-GB"/>
        </w:rPr>
        <w:t xml:space="preserve">Table </w:t>
      </w:r>
      <w:r w:rsidR="00CD34CA">
        <w:rPr>
          <w:rFonts w:cstheme="minorHAnsi"/>
          <w:lang w:val="en-GB"/>
        </w:rPr>
        <w:t xml:space="preserve">No. </w:t>
      </w:r>
      <w:r w:rsidR="00240604" w:rsidRPr="009E0CF9">
        <w:rPr>
          <w:rFonts w:cstheme="minorHAnsi"/>
          <w:lang w:val="en-GB"/>
        </w:rPr>
        <w:t xml:space="preserve">2 </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543"/>
        <w:gridCol w:w="3828"/>
      </w:tblGrid>
      <w:tr w:rsidR="007E6AB9" w:rsidRPr="009E0CF9" w14:paraId="7B1120BE" w14:textId="77777777" w:rsidTr="00433E66">
        <w:trPr>
          <w:trHeight w:val="557"/>
        </w:trPr>
        <w:tc>
          <w:tcPr>
            <w:tcW w:w="640" w:type="dxa"/>
            <w:shd w:val="clear" w:color="auto" w:fill="F2F2F2" w:themeFill="background1" w:themeFillShade="F2"/>
            <w:vAlign w:val="center"/>
          </w:tcPr>
          <w:p w14:paraId="1252F37E" w14:textId="452FF9BA" w:rsidR="007E6AB9" w:rsidRPr="009E0CF9" w:rsidRDefault="00B90630" w:rsidP="00EF29F4">
            <w:pPr>
              <w:spacing w:after="0" w:line="240" w:lineRule="auto"/>
              <w:jc w:val="center"/>
              <w:rPr>
                <w:rFonts w:cstheme="minorHAnsi"/>
                <w:b/>
                <w:lang w:val="en-GB"/>
              </w:rPr>
            </w:pPr>
            <w:r w:rsidRPr="008453FC">
              <w:rPr>
                <w:rFonts w:cstheme="minorHAnsi"/>
                <w:b/>
                <w:lang w:val="en-GB"/>
              </w:rPr>
              <w:t>Item No.</w:t>
            </w:r>
          </w:p>
        </w:tc>
        <w:tc>
          <w:tcPr>
            <w:tcW w:w="3183" w:type="dxa"/>
            <w:shd w:val="clear" w:color="auto" w:fill="F2F2F2" w:themeFill="background1" w:themeFillShade="F2"/>
          </w:tcPr>
          <w:p w14:paraId="1353EB3D" w14:textId="3CCA3D02" w:rsidR="007E6AB9" w:rsidRPr="009E0CF9" w:rsidRDefault="00CD34CA" w:rsidP="00EF29F4">
            <w:pPr>
              <w:spacing w:after="0" w:line="240" w:lineRule="auto"/>
              <w:jc w:val="center"/>
              <w:rPr>
                <w:rFonts w:cstheme="minorHAnsi"/>
                <w:b/>
                <w:lang w:val="en-GB"/>
              </w:rPr>
            </w:pPr>
            <w:r w:rsidRPr="008453FC">
              <w:rPr>
                <w:rFonts w:cstheme="minorHAnsi"/>
                <w:b/>
                <w:lang w:val="en-GB"/>
              </w:rPr>
              <w:t>Name/ name and surname of the economic entity, the capacities of which are invoked</w:t>
            </w:r>
          </w:p>
        </w:tc>
        <w:tc>
          <w:tcPr>
            <w:tcW w:w="3402" w:type="dxa"/>
            <w:shd w:val="clear" w:color="auto" w:fill="F2F2F2" w:themeFill="background1" w:themeFillShade="F2"/>
          </w:tcPr>
          <w:p w14:paraId="15743B0F" w14:textId="6B396D60" w:rsidR="007E6AB9" w:rsidRPr="009E0CF9" w:rsidRDefault="00CD34CA" w:rsidP="00EF29F4">
            <w:pPr>
              <w:spacing w:after="0" w:line="240" w:lineRule="auto"/>
              <w:jc w:val="center"/>
              <w:rPr>
                <w:rFonts w:cstheme="minorHAnsi"/>
                <w:b/>
                <w:bCs/>
                <w:lang w:val="en-GB"/>
              </w:rPr>
            </w:pPr>
            <w:r>
              <w:rPr>
                <w:rFonts w:cstheme="minorHAnsi"/>
                <w:b/>
                <w:bCs/>
                <w:lang w:val="en-GB"/>
              </w:rPr>
              <w:t xml:space="preserve">Legal form of the economic entity </w:t>
            </w:r>
          </w:p>
        </w:tc>
        <w:tc>
          <w:tcPr>
            <w:tcW w:w="3543" w:type="dxa"/>
            <w:shd w:val="clear" w:color="auto" w:fill="F2F2F2" w:themeFill="background1" w:themeFillShade="F2"/>
          </w:tcPr>
          <w:p w14:paraId="270A7542" w14:textId="45DE87CE" w:rsidR="007E6AB9" w:rsidRPr="009E0CF9" w:rsidRDefault="00CD34CA" w:rsidP="00EF29F4">
            <w:pPr>
              <w:spacing w:after="0" w:line="240" w:lineRule="auto"/>
              <w:jc w:val="center"/>
              <w:rPr>
                <w:lang w:val="en-GB" w:eastAsia="lt-LT"/>
              </w:rPr>
            </w:pPr>
            <w:r w:rsidRPr="008453FC">
              <w:rPr>
                <w:rFonts w:cstheme="minorHAnsi"/>
                <w:b/>
                <w:bCs/>
                <w:lang w:val="en-GB"/>
              </w:rPr>
              <w:t xml:space="preserve">Country of registration or territory of the economic entity </w:t>
            </w:r>
            <w:r w:rsidRPr="008453FC">
              <w:rPr>
                <w:rFonts w:cstheme="minorHAnsi"/>
                <w:lang w:val="en-GB"/>
              </w:rPr>
              <w:t>(in case of natural person – permanent place of residence (country) and citizenship)</w:t>
            </w:r>
            <w:r>
              <w:rPr>
                <w:rFonts w:cstheme="minorHAnsi"/>
                <w:lang w:val="en-GB"/>
              </w:rPr>
              <w:t xml:space="preserve"> </w:t>
            </w:r>
          </w:p>
        </w:tc>
        <w:tc>
          <w:tcPr>
            <w:tcW w:w="3828" w:type="dxa"/>
            <w:shd w:val="clear" w:color="auto" w:fill="F2F2F2" w:themeFill="background1" w:themeFillShade="F2"/>
          </w:tcPr>
          <w:p w14:paraId="57413167" w14:textId="58A4699C" w:rsidR="007E6AB9" w:rsidRPr="009E0CF9" w:rsidRDefault="00CD34CA" w:rsidP="00EF29F4">
            <w:pPr>
              <w:spacing w:after="0" w:line="240" w:lineRule="auto"/>
              <w:jc w:val="center"/>
              <w:rPr>
                <w:rFonts w:cstheme="minorHAnsi"/>
                <w:b/>
                <w:bCs/>
                <w:lang w:val="en-GB"/>
              </w:rPr>
            </w:pPr>
            <w:r>
              <w:rPr>
                <w:rFonts w:cstheme="minorHAnsi"/>
                <w:b/>
                <w:bCs/>
                <w:lang w:val="en-GB"/>
              </w:rPr>
              <w:t>Controlled share</w:t>
            </w:r>
            <w:r w:rsidR="00433E66" w:rsidRPr="009E0CF9">
              <w:rPr>
                <w:rStyle w:val="FootnoteReference"/>
                <w:rFonts w:cstheme="minorHAnsi"/>
                <w:b/>
                <w:bCs/>
                <w:lang w:val="en-GB"/>
              </w:rPr>
              <w:footnoteReference w:id="2"/>
            </w:r>
            <w:r w:rsidR="007E6AB9" w:rsidRPr="009E0CF9">
              <w:rPr>
                <w:rStyle w:val="FootnoteReference"/>
                <w:rFonts w:ascii="Arial" w:hAnsi="Arial" w:cs="Arial"/>
                <w:sz w:val="20"/>
                <w:szCs w:val="20"/>
                <w:lang w:val="en-GB"/>
              </w:rPr>
              <w:t xml:space="preserve"> </w:t>
            </w:r>
          </w:p>
        </w:tc>
      </w:tr>
      <w:tr w:rsidR="007E6AB9" w:rsidRPr="009E0CF9" w14:paraId="1778990E" w14:textId="77777777" w:rsidTr="00433E66">
        <w:trPr>
          <w:trHeight w:val="415"/>
        </w:trPr>
        <w:tc>
          <w:tcPr>
            <w:tcW w:w="640" w:type="dxa"/>
            <w:vAlign w:val="center"/>
          </w:tcPr>
          <w:p w14:paraId="5B22218B" w14:textId="77777777" w:rsidR="007E6AB9" w:rsidRPr="009E0CF9" w:rsidRDefault="007E6AB9" w:rsidP="00EF29F4">
            <w:pPr>
              <w:spacing w:after="0" w:line="240" w:lineRule="auto"/>
              <w:rPr>
                <w:rFonts w:cstheme="minorHAnsi"/>
                <w:lang w:val="en-GB"/>
              </w:rPr>
            </w:pPr>
            <w:r w:rsidRPr="009E0CF9">
              <w:rPr>
                <w:rFonts w:cstheme="minorHAnsi"/>
                <w:lang w:val="en-GB"/>
              </w:rPr>
              <w:t>1.</w:t>
            </w:r>
          </w:p>
        </w:tc>
        <w:tc>
          <w:tcPr>
            <w:tcW w:w="3183" w:type="dxa"/>
            <w:vAlign w:val="center"/>
          </w:tcPr>
          <w:p w14:paraId="476DA989" w14:textId="77777777" w:rsidR="007E6AB9" w:rsidRPr="009E0CF9" w:rsidRDefault="007E6AB9" w:rsidP="00EF29F4">
            <w:pPr>
              <w:spacing w:after="0" w:line="240" w:lineRule="auto"/>
              <w:rPr>
                <w:rFonts w:cstheme="minorHAnsi"/>
                <w:lang w:val="en-GB"/>
              </w:rPr>
            </w:pPr>
          </w:p>
        </w:tc>
        <w:tc>
          <w:tcPr>
            <w:tcW w:w="3402" w:type="dxa"/>
            <w:vAlign w:val="center"/>
          </w:tcPr>
          <w:p w14:paraId="550DD704" w14:textId="77777777" w:rsidR="007E6AB9" w:rsidRPr="009E0CF9" w:rsidRDefault="007E6AB9" w:rsidP="00EF29F4">
            <w:pPr>
              <w:spacing w:after="0" w:line="240" w:lineRule="auto"/>
              <w:rPr>
                <w:rFonts w:cstheme="minorHAnsi"/>
                <w:i/>
                <w:lang w:val="en-GB"/>
              </w:rPr>
            </w:pPr>
          </w:p>
        </w:tc>
        <w:tc>
          <w:tcPr>
            <w:tcW w:w="3543" w:type="dxa"/>
            <w:vAlign w:val="center"/>
          </w:tcPr>
          <w:p w14:paraId="0EFEA406" w14:textId="77777777" w:rsidR="007E6AB9" w:rsidRPr="009E0CF9" w:rsidRDefault="007E6AB9" w:rsidP="00EF29F4">
            <w:pPr>
              <w:spacing w:after="0" w:line="240" w:lineRule="auto"/>
              <w:rPr>
                <w:rFonts w:cstheme="minorHAnsi"/>
                <w:i/>
                <w:lang w:val="en-GB"/>
              </w:rPr>
            </w:pPr>
          </w:p>
        </w:tc>
        <w:tc>
          <w:tcPr>
            <w:tcW w:w="3828" w:type="dxa"/>
            <w:vAlign w:val="center"/>
          </w:tcPr>
          <w:p w14:paraId="59E73F6A" w14:textId="77777777" w:rsidR="007E6AB9" w:rsidRPr="009E0CF9" w:rsidRDefault="007E6AB9" w:rsidP="00EF29F4">
            <w:pPr>
              <w:spacing w:after="0" w:line="240" w:lineRule="auto"/>
              <w:rPr>
                <w:rFonts w:cstheme="minorHAnsi"/>
                <w:i/>
                <w:lang w:val="en-GB"/>
              </w:rPr>
            </w:pPr>
          </w:p>
        </w:tc>
      </w:tr>
      <w:tr w:rsidR="007E6AB9" w:rsidRPr="009E0CF9" w14:paraId="4A83BAD5" w14:textId="77777777" w:rsidTr="00433E66">
        <w:trPr>
          <w:trHeight w:val="416"/>
        </w:trPr>
        <w:tc>
          <w:tcPr>
            <w:tcW w:w="640" w:type="dxa"/>
            <w:vAlign w:val="center"/>
          </w:tcPr>
          <w:p w14:paraId="089475DF" w14:textId="77777777" w:rsidR="007E6AB9" w:rsidRPr="009E0CF9" w:rsidRDefault="007E6AB9" w:rsidP="00EF29F4">
            <w:pPr>
              <w:spacing w:after="0" w:line="240" w:lineRule="auto"/>
              <w:rPr>
                <w:rFonts w:cstheme="minorHAnsi"/>
                <w:lang w:val="en-GB"/>
              </w:rPr>
            </w:pPr>
            <w:r w:rsidRPr="009E0CF9">
              <w:rPr>
                <w:rFonts w:cstheme="minorHAnsi"/>
                <w:lang w:val="en-GB"/>
              </w:rPr>
              <w:t>2.</w:t>
            </w:r>
          </w:p>
        </w:tc>
        <w:tc>
          <w:tcPr>
            <w:tcW w:w="3183" w:type="dxa"/>
            <w:vAlign w:val="center"/>
          </w:tcPr>
          <w:p w14:paraId="427A9FF0" w14:textId="77777777" w:rsidR="007E6AB9" w:rsidRPr="009E0CF9" w:rsidRDefault="007E6AB9" w:rsidP="00EF29F4">
            <w:pPr>
              <w:spacing w:after="0" w:line="240" w:lineRule="auto"/>
              <w:rPr>
                <w:rFonts w:cstheme="minorHAnsi"/>
                <w:lang w:val="en-GB"/>
              </w:rPr>
            </w:pPr>
          </w:p>
        </w:tc>
        <w:tc>
          <w:tcPr>
            <w:tcW w:w="3402" w:type="dxa"/>
            <w:vAlign w:val="center"/>
          </w:tcPr>
          <w:p w14:paraId="75568F4E" w14:textId="77777777" w:rsidR="007E6AB9" w:rsidRPr="009E0CF9" w:rsidRDefault="007E6AB9" w:rsidP="00EF29F4">
            <w:pPr>
              <w:spacing w:after="0" w:line="240" w:lineRule="auto"/>
              <w:rPr>
                <w:rFonts w:cstheme="minorHAnsi"/>
                <w:lang w:val="en-GB"/>
              </w:rPr>
            </w:pPr>
          </w:p>
        </w:tc>
        <w:tc>
          <w:tcPr>
            <w:tcW w:w="3543" w:type="dxa"/>
            <w:vAlign w:val="center"/>
          </w:tcPr>
          <w:p w14:paraId="14C48A5E" w14:textId="77777777" w:rsidR="007E6AB9" w:rsidRPr="009E0CF9" w:rsidRDefault="007E6AB9" w:rsidP="00EF29F4">
            <w:pPr>
              <w:spacing w:after="0" w:line="240" w:lineRule="auto"/>
              <w:rPr>
                <w:rFonts w:cstheme="minorHAnsi"/>
                <w:lang w:val="en-GB"/>
              </w:rPr>
            </w:pPr>
          </w:p>
        </w:tc>
        <w:tc>
          <w:tcPr>
            <w:tcW w:w="3828" w:type="dxa"/>
            <w:vAlign w:val="center"/>
          </w:tcPr>
          <w:p w14:paraId="52FCE255" w14:textId="77777777" w:rsidR="007E6AB9" w:rsidRPr="009E0CF9" w:rsidRDefault="007E6AB9" w:rsidP="00EF29F4">
            <w:pPr>
              <w:spacing w:after="0" w:line="240" w:lineRule="auto"/>
              <w:rPr>
                <w:rFonts w:cstheme="minorHAnsi"/>
                <w:lang w:val="en-GB"/>
              </w:rPr>
            </w:pPr>
          </w:p>
        </w:tc>
      </w:tr>
    </w:tbl>
    <w:p w14:paraId="09618345" w14:textId="77777777" w:rsidR="00D4147F" w:rsidRPr="009E0CF9" w:rsidRDefault="00D4147F" w:rsidP="00666C98">
      <w:pPr>
        <w:shd w:val="clear" w:color="auto" w:fill="FFFFFF" w:themeFill="background1"/>
        <w:spacing w:after="120" w:line="240" w:lineRule="auto"/>
        <w:ind w:right="-23"/>
        <w:jc w:val="center"/>
        <w:rPr>
          <w:rFonts w:cstheme="minorHAnsi"/>
          <w:b/>
          <w:bCs/>
          <w:lang w:val="en-GB"/>
        </w:rPr>
      </w:pPr>
    </w:p>
    <w:p w14:paraId="293F1861" w14:textId="77777777" w:rsidR="00E332F2" w:rsidRPr="009E0CF9" w:rsidRDefault="00E332F2" w:rsidP="00666C98">
      <w:pPr>
        <w:shd w:val="clear" w:color="auto" w:fill="FFFFFF" w:themeFill="background1"/>
        <w:spacing w:after="120" w:line="240" w:lineRule="auto"/>
        <w:ind w:right="-23"/>
        <w:jc w:val="center"/>
        <w:rPr>
          <w:rFonts w:cstheme="minorHAnsi"/>
          <w:b/>
          <w:bCs/>
          <w:lang w:val="en-GB"/>
        </w:rPr>
      </w:pPr>
    </w:p>
    <w:p w14:paraId="7742F7A8" w14:textId="77777777" w:rsidR="00D4147F" w:rsidRPr="009E0CF9" w:rsidRDefault="00D4147F" w:rsidP="00666C98">
      <w:pPr>
        <w:shd w:val="clear" w:color="auto" w:fill="FFFFFF" w:themeFill="background1"/>
        <w:spacing w:after="120" w:line="240" w:lineRule="auto"/>
        <w:ind w:right="-23"/>
        <w:jc w:val="center"/>
        <w:rPr>
          <w:rFonts w:cstheme="minorHAnsi"/>
          <w:b/>
          <w:bCs/>
          <w:lang w:val="en-GB"/>
        </w:rPr>
      </w:pPr>
    </w:p>
    <w:p w14:paraId="5AD66E12" w14:textId="30FF18D4" w:rsidR="000643EC" w:rsidRPr="009E0CF9" w:rsidRDefault="00CD34CA" w:rsidP="00666C98">
      <w:pPr>
        <w:shd w:val="clear" w:color="auto" w:fill="FFFFFF" w:themeFill="background1"/>
        <w:spacing w:after="120" w:line="240" w:lineRule="auto"/>
        <w:ind w:right="-23"/>
        <w:jc w:val="center"/>
        <w:rPr>
          <w:rFonts w:cstheme="minorHAnsi"/>
          <w:b/>
          <w:bCs/>
          <w:lang w:val="en-GB"/>
        </w:rPr>
      </w:pPr>
      <w:r w:rsidRPr="008453FC">
        <w:rPr>
          <w:rFonts w:cstheme="minorHAnsi"/>
          <w:b/>
          <w:bCs/>
          <w:lang w:val="en-GB"/>
        </w:rPr>
        <w:t>INFORMATION ABOUT THE ECONOMIC ENTITIES, THE CAPACITIES OF WHICH ARE INVOKED TO MEET THE QUALIFICATION REQUIREMENTS</w:t>
      </w:r>
      <w:r w:rsidRPr="009E0CF9">
        <w:rPr>
          <w:rFonts w:cstheme="minorHAnsi"/>
          <w:b/>
          <w:bCs/>
          <w:lang w:val="en-GB"/>
        </w:rPr>
        <w:t xml:space="preserve"> </w:t>
      </w:r>
    </w:p>
    <w:p w14:paraId="22E59A9F" w14:textId="77777777" w:rsidR="00F350E7" w:rsidRPr="00645D2E" w:rsidRDefault="00F350E7" w:rsidP="00F350E7">
      <w:pPr>
        <w:shd w:val="clear" w:color="auto" w:fill="FFFFFF" w:themeFill="background1"/>
        <w:spacing w:after="0" w:line="240" w:lineRule="auto"/>
        <w:ind w:right="-23"/>
        <w:rPr>
          <w:rFonts w:cstheme="minorHAnsi"/>
          <w:lang w:val="en-GB"/>
        </w:rPr>
      </w:pPr>
      <w:r>
        <w:rPr>
          <w:rFonts w:cstheme="minorHAnsi"/>
          <w:lang w:val="en-GB"/>
        </w:rPr>
        <w:t xml:space="preserve">Table No. </w:t>
      </w:r>
      <w:r w:rsidRPr="00645D2E">
        <w:rPr>
          <w:rFonts w:cstheme="minorHAnsi"/>
          <w:lang w:val="en-GB"/>
        </w:rPr>
        <w:t>3</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118"/>
        <w:gridCol w:w="4253"/>
      </w:tblGrid>
      <w:tr w:rsidR="00F350E7" w:rsidRPr="009E0CF9" w14:paraId="38DB07F7" w14:textId="77777777" w:rsidTr="005C6E1F">
        <w:trPr>
          <w:trHeight w:val="557"/>
        </w:trPr>
        <w:tc>
          <w:tcPr>
            <w:tcW w:w="640" w:type="dxa"/>
            <w:shd w:val="clear" w:color="auto" w:fill="F2F2F2" w:themeFill="background1" w:themeFillShade="F2"/>
            <w:vAlign w:val="center"/>
          </w:tcPr>
          <w:p w14:paraId="594E525C" w14:textId="17F06CFC" w:rsidR="00F350E7" w:rsidRPr="009E0CF9" w:rsidRDefault="00F350E7" w:rsidP="00F350E7">
            <w:pPr>
              <w:spacing w:after="0" w:line="240" w:lineRule="auto"/>
              <w:jc w:val="center"/>
              <w:rPr>
                <w:rFonts w:cstheme="minorHAnsi"/>
                <w:b/>
                <w:lang w:val="en-GB"/>
              </w:rPr>
            </w:pPr>
            <w:bookmarkStart w:id="1" w:name="_Hlk155175522"/>
            <w:r w:rsidRPr="008453FC">
              <w:rPr>
                <w:rFonts w:cstheme="minorHAnsi"/>
                <w:b/>
                <w:lang w:val="en-GB"/>
              </w:rPr>
              <w:t>Item No.</w:t>
            </w:r>
          </w:p>
        </w:tc>
        <w:tc>
          <w:tcPr>
            <w:tcW w:w="3183" w:type="dxa"/>
            <w:shd w:val="clear" w:color="auto" w:fill="F2F2F2" w:themeFill="background1" w:themeFillShade="F2"/>
          </w:tcPr>
          <w:p w14:paraId="2CBA6B2A" w14:textId="5A233820" w:rsidR="00F350E7" w:rsidRPr="009E0CF9" w:rsidRDefault="00F350E7" w:rsidP="00F350E7">
            <w:pPr>
              <w:spacing w:after="0" w:line="240" w:lineRule="auto"/>
              <w:jc w:val="center"/>
              <w:rPr>
                <w:rFonts w:cstheme="minorHAnsi"/>
                <w:b/>
                <w:lang w:val="en-GB"/>
              </w:rPr>
            </w:pPr>
            <w:r w:rsidRPr="008453FC">
              <w:rPr>
                <w:rFonts w:cstheme="minorHAnsi"/>
                <w:b/>
                <w:lang w:val="en-GB"/>
              </w:rPr>
              <w:t>Name/name and surname of the economic entity, the capacities of which are invoked</w:t>
            </w:r>
          </w:p>
        </w:tc>
        <w:tc>
          <w:tcPr>
            <w:tcW w:w="3402" w:type="dxa"/>
            <w:shd w:val="clear" w:color="auto" w:fill="F2F2F2" w:themeFill="background1" w:themeFillShade="F2"/>
          </w:tcPr>
          <w:p w14:paraId="5B28388A" w14:textId="6C477390"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economic entity </w:t>
            </w:r>
            <w:r w:rsidRPr="008453FC">
              <w:rPr>
                <w:rFonts w:cstheme="minorHAnsi"/>
                <w:lang w:val="en-GB"/>
              </w:rPr>
              <w:t>(in case of natural person – permanent place of residence (country) and citizenship)</w:t>
            </w:r>
          </w:p>
        </w:tc>
        <w:tc>
          <w:tcPr>
            <w:tcW w:w="3118" w:type="dxa"/>
            <w:shd w:val="clear" w:color="auto" w:fill="F2F2F2" w:themeFill="background1" w:themeFillShade="F2"/>
          </w:tcPr>
          <w:p w14:paraId="7EC5E910" w14:textId="6D4C72F3" w:rsidR="00F350E7" w:rsidRPr="009E0CF9" w:rsidRDefault="00F350E7" w:rsidP="00F350E7">
            <w:pPr>
              <w:spacing w:after="0" w:line="240" w:lineRule="auto"/>
              <w:jc w:val="center"/>
              <w:rPr>
                <w:lang w:val="en-GB" w:eastAsia="lt-LT"/>
              </w:rPr>
            </w:pPr>
            <w:r w:rsidRPr="008453FC">
              <w:rPr>
                <w:rFonts w:cstheme="minorHAnsi"/>
                <w:b/>
                <w:bCs/>
                <w:lang w:val="en-GB"/>
              </w:rPr>
              <w:t xml:space="preserve">Name/ name and surname of the person </w:t>
            </w:r>
            <w:r>
              <w:rPr>
                <w:rFonts w:cstheme="minorHAnsi"/>
                <w:b/>
                <w:bCs/>
                <w:lang w:val="en-GB"/>
              </w:rPr>
              <w:t>controlling</w:t>
            </w:r>
            <w:r w:rsidRPr="008453FC">
              <w:rPr>
                <w:rFonts w:cstheme="minorHAnsi"/>
                <w:b/>
                <w:bCs/>
                <w:lang w:val="en-GB"/>
              </w:rPr>
              <w:t xml:space="preserve"> the economic entity</w:t>
            </w:r>
            <w:r w:rsidRPr="009E0CF9">
              <w:rPr>
                <w:rStyle w:val="FootnoteReference"/>
                <w:rFonts w:ascii="Arial" w:hAnsi="Arial" w:cs="Arial"/>
                <w:b/>
                <w:bCs/>
                <w:sz w:val="20"/>
                <w:szCs w:val="20"/>
                <w:lang w:val="en-GB"/>
              </w:rPr>
              <w:t xml:space="preserve"> </w:t>
            </w:r>
            <w:r w:rsidRPr="009E0CF9">
              <w:rPr>
                <w:rStyle w:val="FootnoteReference"/>
                <w:rFonts w:ascii="Arial" w:hAnsi="Arial" w:cs="Arial"/>
                <w:b/>
                <w:bCs/>
                <w:sz w:val="20"/>
                <w:szCs w:val="20"/>
                <w:lang w:val="en-GB"/>
              </w:rPr>
              <w:footnoteReference w:id="3"/>
            </w:r>
          </w:p>
        </w:tc>
        <w:tc>
          <w:tcPr>
            <w:tcW w:w="4253" w:type="dxa"/>
            <w:shd w:val="clear" w:color="auto" w:fill="F2F2F2" w:themeFill="background1" w:themeFillShade="F2"/>
          </w:tcPr>
          <w:p w14:paraId="34581F9D" w14:textId="3211898F"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person </w:t>
            </w:r>
            <w:r>
              <w:rPr>
                <w:rFonts w:cstheme="minorHAnsi"/>
                <w:b/>
                <w:bCs/>
                <w:lang w:val="en-GB"/>
              </w:rPr>
              <w:t>controlling</w:t>
            </w:r>
            <w:r w:rsidRPr="008453FC">
              <w:rPr>
                <w:rFonts w:cstheme="minorHAnsi"/>
                <w:b/>
                <w:bCs/>
                <w:lang w:val="en-GB"/>
              </w:rPr>
              <w:t xml:space="preserve"> the economic entity </w:t>
            </w:r>
            <w:r w:rsidRPr="008453FC">
              <w:rPr>
                <w:rFonts w:cstheme="minorHAnsi"/>
                <w:lang w:val="en-GB"/>
              </w:rPr>
              <w:t>(in case of natural person – permanent place of residence (country) and citizenship)</w:t>
            </w:r>
            <w:r w:rsidRPr="008453FC">
              <w:rPr>
                <w:rStyle w:val="FootnoteReference"/>
                <w:rFonts w:ascii="Arial" w:hAnsi="Arial" w:cs="Arial"/>
                <w:lang w:val="en-GB"/>
              </w:rPr>
              <w:t xml:space="preserve"> </w:t>
            </w:r>
          </w:p>
        </w:tc>
      </w:tr>
      <w:tr w:rsidR="005C6E1F" w:rsidRPr="009E0CF9" w14:paraId="00B3A102" w14:textId="77777777" w:rsidTr="005C6E1F">
        <w:trPr>
          <w:trHeight w:val="415"/>
        </w:trPr>
        <w:tc>
          <w:tcPr>
            <w:tcW w:w="640" w:type="dxa"/>
            <w:vAlign w:val="center"/>
          </w:tcPr>
          <w:p w14:paraId="45CD5CBB" w14:textId="77777777" w:rsidR="005C6E1F" w:rsidRPr="009E0CF9" w:rsidRDefault="005C6E1F" w:rsidP="002A77FE">
            <w:pPr>
              <w:spacing w:after="0" w:line="240" w:lineRule="auto"/>
              <w:rPr>
                <w:rFonts w:cstheme="minorHAnsi"/>
                <w:lang w:val="en-GB"/>
              </w:rPr>
            </w:pPr>
            <w:r w:rsidRPr="009E0CF9">
              <w:rPr>
                <w:rFonts w:cstheme="minorHAnsi"/>
                <w:lang w:val="en-GB"/>
              </w:rPr>
              <w:t>1.</w:t>
            </w:r>
          </w:p>
        </w:tc>
        <w:tc>
          <w:tcPr>
            <w:tcW w:w="3183" w:type="dxa"/>
            <w:vAlign w:val="center"/>
          </w:tcPr>
          <w:p w14:paraId="726B4F24" w14:textId="77777777" w:rsidR="005C6E1F" w:rsidRPr="009E0CF9" w:rsidRDefault="005C6E1F" w:rsidP="002A77FE">
            <w:pPr>
              <w:spacing w:after="0" w:line="240" w:lineRule="auto"/>
              <w:rPr>
                <w:rFonts w:cstheme="minorHAnsi"/>
                <w:lang w:val="en-GB"/>
              </w:rPr>
            </w:pPr>
          </w:p>
        </w:tc>
        <w:tc>
          <w:tcPr>
            <w:tcW w:w="3402" w:type="dxa"/>
            <w:vAlign w:val="center"/>
          </w:tcPr>
          <w:p w14:paraId="19C816C9" w14:textId="77777777" w:rsidR="005C6E1F" w:rsidRPr="009E0CF9" w:rsidRDefault="005C6E1F" w:rsidP="002A77FE">
            <w:pPr>
              <w:spacing w:after="0" w:line="240" w:lineRule="auto"/>
              <w:rPr>
                <w:rFonts w:cstheme="minorHAnsi"/>
                <w:i/>
                <w:lang w:val="en-GB"/>
              </w:rPr>
            </w:pPr>
          </w:p>
        </w:tc>
        <w:tc>
          <w:tcPr>
            <w:tcW w:w="3118" w:type="dxa"/>
            <w:vAlign w:val="center"/>
          </w:tcPr>
          <w:p w14:paraId="2C1ED67E" w14:textId="77777777" w:rsidR="005C6E1F" w:rsidRPr="009E0CF9" w:rsidRDefault="005C6E1F" w:rsidP="002A77FE">
            <w:pPr>
              <w:spacing w:after="0" w:line="240" w:lineRule="auto"/>
              <w:rPr>
                <w:rFonts w:cstheme="minorHAnsi"/>
                <w:i/>
                <w:lang w:val="en-GB"/>
              </w:rPr>
            </w:pPr>
          </w:p>
        </w:tc>
        <w:tc>
          <w:tcPr>
            <w:tcW w:w="4253" w:type="dxa"/>
            <w:vAlign w:val="center"/>
          </w:tcPr>
          <w:p w14:paraId="36175F77" w14:textId="77777777" w:rsidR="005C6E1F" w:rsidRPr="009E0CF9" w:rsidRDefault="005C6E1F" w:rsidP="002A77FE">
            <w:pPr>
              <w:spacing w:after="0" w:line="240" w:lineRule="auto"/>
              <w:rPr>
                <w:rFonts w:cstheme="minorHAnsi"/>
                <w:i/>
                <w:lang w:val="en-GB"/>
              </w:rPr>
            </w:pPr>
          </w:p>
        </w:tc>
      </w:tr>
      <w:tr w:rsidR="005C6E1F" w:rsidRPr="009E0CF9" w14:paraId="0715F1EF" w14:textId="77777777" w:rsidTr="005C6E1F">
        <w:trPr>
          <w:trHeight w:val="416"/>
        </w:trPr>
        <w:tc>
          <w:tcPr>
            <w:tcW w:w="640" w:type="dxa"/>
            <w:vAlign w:val="center"/>
          </w:tcPr>
          <w:p w14:paraId="063482C0" w14:textId="77777777" w:rsidR="005C6E1F" w:rsidRPr="009E0CF9" w:rsidRDefault="005C6E1F" w:rsidP="002A77FE">
            <w:pPr>
              <w:spacing w:after="0" w:line="240" w:lineRule="auto"/>
              <w:rPr>
                <w:rFonts w:cstheme="minorHAnsi"/>
                <w:lang w:val="en-GB"/>
              </w:rPr>
            </w:pPr>
            <w:r w:rsidRPr="009E0CF9">
              <w:rPr>
                <w:rFonts w:cstheme="minorHAnsi"/>
                <w:lang w:val="en-GB"/>
              </w:rPr>
              <w:t>2.</w:t>
            </w:r>
          </w:p>
        </w:tc>
        <w:tc>
          <w:tcPr>
            <w:tcW w:w="3183" w:type="dxa"/>
            <w:vAlign w:val="center"/>
          </w:tcPr>
          <w:p w14:paraId="2788BBFF" w14:textId="77777777" w:rsidR="005C6E1F" w:rsidRPr="009E0CF9" w:rsidRDefault="005C6E1F" w:rsidP="002A77FE">
            <w:pPr>
              <w:spacing w:after="0" w:line="240" w:lineRule="auto"/>
              <w:rPr>
                <w:rFonts w:cstheme="minorHAnsi"/>
                <w:lang w:val="en-GB"/>
              </w:rPr>
            </w:pPr>
          </w:p>
        </w:tc>
        <w:tc>
          <w:tcPr>
            <w:tcW w:w="3402" w:type="dxa"/>
            <w:vAlign w:val="center"/>
          </w:tcPr>
          <w:p w14:paraId="43A0E61C" w14:textId="77777777" w:rsidR="005C6E1F" w:rsidRPr="009E0CF9" w:rsidRDefault="005C6E1F" w:rsidP="002A77FE">
            <w:pPr>
              <w:spacing w:after="0" w:line="240" w:lineRule="auto"/>
              <w:rPr>
                <w:rFonts w:cstheme="minorHAnsi"/>
                <w:lang w:val="en-GB"/>
              </w:rPr>
            </w:pPr>
          </w:p>
        </w:tc>
        <w:tc>
          <w:tcPr>
            <w:tcW w:w="3118" w:type="dxa"/>
            <w:vAlign w:val="center"/>
          </w:tcPr>
          <w:p w14:paraId="0EA88AC4" w14:textId="77777777" w:rsidR="005C6E1F" w:rsidRPr="009E0CF9" w:rsidRDefault="005C6E1F" w:rsidP="002A77FE">
            <w:pPr>
              <w:spacing w:after="0" w:line="240" w:lineRule="auto"/>
              <w:rPr>
                <w:rFonts w:cstheme="minorHAnsi"/>
                <w:lang w:val="en-GB"/>
              </w:rPr>
            </w:pPr>
          </w:p>
        </w:tc>
        <w:tc>
          <w:tcPr>
            <w:tcW w:w="4253" w:type="dxa"/>
            <w:vAlign w:val="center"/>
          </w:tcPr>
          <w:p w14:paraId="72E0410A" w14:textId="77777777" w:rsidR="005C6E1F" w:rsidRPr="009E0CF9" w:rsidRDefault="005C6E1F" w:rsidP="002A77FE">
            <w:pPr>
              <w:spacing w:after="0" w:line="240" w:lineRule="auto"/>
              <w:rPr>
                <w:rFonts w:cstheme="minorHAnsi"/>
                <w:lang w:val="en-GB"/>
              </w:rPr>
            </w:pPr>
          </w:p>
        </w:tc>
      </w:tr>
      <w:bookmarkEnd w:id="1"/>
    </w:tbl>
    <w:p w14:paraId="743ADC77" w14:textId="77777777" w:rsidR="000643EC" w:rsidRPr="009E0CF9" w:rsidRDefault="000643EC" w:rsidP="000643EC">
      <w:pPr>
        <w:shd w:val="clear" w:color="auto" w:fill="FFFFFF" w:themeFill="background1"/>
        <w:spacing w:after="0" w:line="240" w:lineRule="auto"/>
        <w:ind w:right="-23"/>
        <w:jc w:val="center"/>
        <w:rPr>
          <w:rFonts w:cstheme="minorHAnsi"/>
          <w:strike/>
          <w:lang w:val="en-GB"/>
        </w:rPr>
      </w:pPr>
    </w:p>
    <w:p w14:paraId="2985472F" w14:textId="77777777" w:rsidR="00F43170" w:rsidRPr="009E0CF9" w:rsidRDefault="00F43170" w:rsidP="000643EC">
      <w:pPr>
        <w:shd w:val="clear" w:color="auto" w:fill="FFFFFF" w:themeFill="background1"/>
        <w:spacing w:after="0" w:line="240" w:lineRule="auto"/>
        <w:ind w:right="-23"/>
        <w:jc w:val="center"/>
        <w:rPr>
          <w:rFonts w:cstheme="minorHAnsi"/>
          <w:strike/>
          <w:lang w:val="en-GB"/>
        </w:rPr>
      </w:pPr>
    </w:p>
    <w:p w14:paraId="3896B995" w14:textId="77777777" w:rsidR="00F350E7" w:rsidRPr="008453FC" w:rsidRDefault="00F350E7" w:rsidP="00F350E7">
      <w:pPr>
        <w:shd w:val="clear" w:color="auto" w:fill="FFFFFF" w:themeFill="background1"/>
        <w:tabs>
          <w:tab w:val="left" w:pos="9080"/>
        </w:tabs>
        <w:spacing w:after="0" w:line="240" w:lineRule="auto"/>
        <w:ind w:right="-23"/>
        <w:jc w:val="center"/>
        <w:rPr>
          <w:rFonts w:cstheme="minorHAnsi"/>
          <w:b/>
          <w:bCs/>
          <w:lang w:val="en-GB"/>
        </w:rPr>
      </w:pPr>
      <w:r w:rsidRPr="008453FC">
        <w:rPr>
          <w:rFonts w:cstheme="minorHAnsi"/>
          <w:b/>
          <w:bCs/>
          <w:lang w:val="en-GB"/>
        </w:rPr>
        <w:t>INFORMATION ABOUT SUB-SUPPLIERS</w:t>
      </w:r>
    </w:p>
    <w:p w14:paraId="7A0E453E" w14:textId="47D9A774" w:rsidR="00240604" w:rsidRPr="009E0CF9" w:rsidRDefault="00F350E7" w:rsidP="00240604">
      <w:pPr>
        <w:shd w:val="clear" w:color="auto" w:fill="FFFFFF" w:themeFill="background1"/>
        <w:spacing w:after="0" w:line="240" w:lineRule="auto"/>
        <w:ind w:right="-23"/>
        <w:rPr>
          <w:rFonts w:cstheme="minorHAnsi"/>
          <w:lang w:val="en-GB"/>
        </w:rPr>
      </w:pPr>
      <w:r>
        <w:rPr>
          <w:rFonts w:cstheme="minorHAnsi"/>
          <w:lang w:val="en-GB"/>
        </w:rPr>
        <w:t xml:space="preserve">Table No. </w:t>
      </w:r>
      <w:r w:rsidR="00240604" w:rsidRPr="009E0CF9">
        <w:rPr>
          <w:rFonts w:cstheme="minorHAnsi"/>
          <w:lang w:val="en-GB"/>
        </w:rPr>
        <w:t xml:space="preserve">4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403"/>
        <w:gridCol w:w="4497"/>
        <w:gridCol w:w="2536"/>
        <w:gridCol w:w="3377"/>
      </w:tblGrid>
      <w:tr w:rsidR="00F350E7" w:rsidRPr="009E0CF9" w14:paraId="4A9D51AD" w14:textId="77777777" w:rsidTr="00D446C2">
        <w:trPr>
          <w:trHeight w:val="646"/>
        </w:trPr>
        <w:tc>
          <w:tcPr>
            <w:tcW w:w="531" w:type="dxa"/>
            <w:shd w:val="clear" w:color="auto" w:fill="F2F2F2" w:themeFill="background1" w:themeFillShade="F2"/>
            <w:vAlign w:val="center"/>
          </w:tcPr>
          <w:p w14:paraId="0F5A971E" w14:textId="5471BCA5" w:rsidR="00F350E7" w:rsidRPr="009E0CF9" w:rsidRDefault="00F350E7" w:rsidP="00F350E7">
            <w:pPr>
              <w:spacing w:after="0" w:line="240" w:lineRule="auto"/>
              <w:jc w:val="center"/>
              <w:rPr>
                <w:rFonts w:cstheme="minorHAnsi"/>
                <w:b/>
                <w:lang w:val="en-GB"/>
              </w:rPr>
            </w:pPr>
            <w:r w:rsidRPr="008453FC">
              <w:rPr>
                <w:rFonts w:cstheme="minorHAnsi"/>
                <w:b/>
                <w:lang w:val="en-GB"/>
              </w:rPr>
              <w:t>Item No.</w:t>
            </w:r>
          </w:p>
        </w:tc>
        <w:tc>
          <w:tcPr>
            <w:tcW w:w="3433" w:type="dxa"/>
            <w:shd w:val="clear" w:color="auto" w:fill="F2F2F2" w:themeFill="background1" w:themeFillShade="F2"/>
            <w:vAlign w:val="center"/>
          </w:tcPr>
          <w:p w14:paraId="21641A90" w14:textId="15B8C1F3" w:rsidR="00F350E7" w:rsidRPr="009E0CF9" w:rsidRDefault="00F350E7" w:rsidP="00F350E7">
            <w:pPr>
              <w:spacing w:after="0" w:line="240" w:lineRule="auto"/>
              <w:jc w:val="center"/>
              <w:rPr>
                <w:rFonts w:cstheme="minorHAnsi"/>
                <w:b/>
                <w:lang w:val="en-GB"/>
              </w:rPr>
            </w:pPr>
            <w:r w:rsidRPr="008453FC">
              <w:rPr>
                <w:rFonts w:cstheme="minorHAnsi"/>
                <w:b/>
                <w:lang w:val="en-GB"/>
              </w:rPr>
              <w:t xml:space="preserve">Name of the </w:t>
            </w:r>
            <w:r>
              <w:rPr>
                <w:rFonts w:cstheme="minorHAnsi"/>
                <w:b/>
                <w:lang w:val="en-GB"/>
              </w:rPr>
              <w:t>s</w:t>
            </w:r>
            <w:r w:rsidRPr="008453FC">
              <w:rPr>
                <w:rFonts w:cstheme="minorHAnsi"/>
                <w:b/>
                <w:lang w:val="en-GB"/>
              </w:rPr>
              <w:t xml:space="preserve">ub-supplier </w:t>
            </w:r>
          </w:p>
        </w:tc>
        <w:tc>
          <w:tcPr>
            <w:tcW w:w="4536" w:type="dxa"/>
            <w:shd w:val="clear" w:color="auto" w:fill="F2F2F2" w:themeFill="background1" w:themeFillShade="F2"/>
            <w:vAlign w:val="center"/>
          </w:tcPr>
          <w:p w14:paraId="185BD6CA" w14:textId="4CD16FA7"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w:t>
            </w:r>
            <w:r>
              <w:rPr>
                <w:rFonts w:cstheme="minorHAnsi"/>
                <w:b/>
                <w:bCs/>
                <w:lang w:val="en-GB"/>
              </w:rPr>
              <w:t>s</w:t>
            </w:r>
            <w:r w:rsidRPr="008453FC">
              <w:rPr>
                <w:rFonts w:cstheme="minorHAnsi"/>
                <w:b/>
                <w:bCs/>
                <w:lang w:val="en-GB"/>
              </w:rPr>
              <w:t xml:space="preserve">ub-supplier </w:t>
            </w:r>
            <w:r w:rsidRPr="008453FC">
              <w:rPr>
                <w:rFonts w:cstheme="minorHAnsi"/>
                <w:lang w:val="en-GB"/>
              </w:rPr>
              <w:t>(in case of natural person – permanent place of residence (country) and citizenship)</w:t>
            </w:r>
          </w:p>
        </w:tc>
        <w:tc>
          <w:tcPr>
            <w:tcW w:w="2552" w:type="dxa"/>
            <w:shd w:val="clear" w:color="auto" w:fill="F2F2F2" w:themeFill="background1" w:themeFillShade="F2"/>
            <w:vAlign w:val="center"/>
          </w:tcPr>
          <w:p w14:paraId="164BBA02" w14:textId="34E5D888"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Name/ name and person of the person </w:t>
            </w:r>
            <w:r>
              <w:rPr>
                <w:rFonts w:cstheme="minorHAnsi"/>
                <w:b/>
                <w:bCs/>
                <w:lang w:val="en-GB"/>
              </w:rPr>
              <w:t>controlling</w:t>
            </w:r>
            <w:r w:rsidRPr="008453FC">
              <w:rPr>
                <w:rFonts w:cstheme="minorHAnsi"/>
                <w:b/>
                <w:bCs/>
                <w:lang w:val="en-GB"/>
              </w:rPr>
              <w:t xml:space="preserve"> the </w:t>
            </w:r>
            <w:r>
              <w:rPr>
                <w:rFonts w:cstheme="minorHAnsi"/>
                <w:b/>
                <w:bCs/>
                <w:lang w:val="en-GB"/>
              </w:rPr>
              <w:t>s</w:t>
            </w:r>
            <w:r w:rsidRPr="008453FC">
              <w:rPr>
                <w:rFonts w:cstheme="minorHAnsi"/>
                <w:b/>
                <w:bCs/>
                <w:lang w:val="en-GB"/>
              </w:rPr>
              <w:t>ub-contractor</w:t>
            </w:r>
          </w:p>
        </w:tc>
        <w:tc>
          <w:tcPr>
            <w:tcW w:w="3402" w:type="dxa"/>
            <w:shd w:val="clear" w:color="auto" w:fill="F2F2F2" w:themeFill="background1" w:themeFillShade="F2"/>
            <w:vAlign w:val="center"/>
          </w:tcPr>
          <w:p w14:paraId="722BA229" w14:textId="1AB56B6E"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w:t>
            </w:r>
            <w:r>
              <w:rPr>
                <w:rFonts w:cstheme="minorHAnsi"/>
                <w:b/>
                <w:bCs/>
                <w:lang w:val="en-GB"/>
              </w:rPr>
              <w:t>controlling</w:t>
            </w:r>
            <w:r w:rsidRPr="008453FC">
              <w:rPr>
                <w:rFonts w:cstheme="minorHAnsi"/>
                <w:b/>
                <w:bCs/>
                <w:lang w:val="en-GB"/>
              </w:rPr>
              <w:t xml:space="preserve"> person </w:t>
            </w:r>
            <w:r w:rsidRPr="008453FC">
              <w:rPr>
                <w:rFonts w:cstheme="minorHAnsi"/>
                <w:lang w:val="en-GB"/>
              </w:rPr>
              <w:t>(in case of natural person – permanent place of residence (country) and citizenship)</w:t>
            </w:r>
          </w:p>
        </w:tc>
      </w:tr>
      <w:tr w:rsidR="00D446C2" w:rsidRPr="009E0CF9" w14:paraId="61005F82" w14:textId="77777777" w:rsidTr="00D446C2">
        <w:trPr>
          <w:trHeight w:val="373"/>
        </w:trPr>
        <w:tc>
          <w:tcPr>
            <w:tcW w:w="531" w:type="dxa"/>
            <w:vAlign w:val="center"/>
          </w:tcPr>
          <w:p w14:paraId="105332CA" w14:textId="77777777" w:rsidR="00D446C2" w:rsidRPr="009E0CF9" w:rsidRDefault="00D446C2" w:rsidP="00664731">
            <w:pPr>
              <w:spacing w:after="0" w:line="240" w:lineRule="auto"/>
              <w:jc w:val="center"/>
              <w:rPr>
                <w:rFonts w:cstheme="minorHAnsi"/>
                <w:lang w:val="en-GB"/>
              </w:rPr>
            </w:pPr>
            <w:r w:rsidRPr="009E0CF9">
              <w:rPr>
                <w:rFonts w:cstheme="minorHAnsi"/>
                <w:lang w:val="en-GB"/>
              </w:rPr>
              <w:t>1.</w:t>
            </w:r>
          </w:p>
        </w:tc>
        <w:tc>
          <w:tcPr>
            <w:tcW w:w="3433" w:type="dxa"/>
            <w:vAlign w:val="center"/>
          </w:tcPr>
          <w:p w14:paraId="62D03A29" w14:textId="77777777" w:rsidR="00D446C2" w:rsidRPr="009E0CF9" w:rsidRDefault="00D446C2" w:rsidP="002A77FE">
            <w:pPr>
              <w:spacing w:after="0" w:line="240" w:lineRule="auto"/>
              <w:rPr>
                <w:rFonts w:cstheme="minorHAnsi"/>
                <w:lang w:val="en-GB"/>
              </w:rPr>
            </w:pPr>
          </w:p>
        </w:tc>
        <w:tc>
          <w:tcPr>
            <w:tcW w:w="4536" w:type="dxa"/>
            <w:vAlign w:val="center"/>
          </w:tcPr>
          <w:p w14:paraId="69541B5F" w14:textId="77777777" w:rsidR="00D446C2" w:rsidRPr="009E0CF9" w:rsidRDefault="00D446C2" w:rsidP="002A77FE">
            <w:pPr>
              <w:spacing w:after="0" w:line="240" w:lineRule="auto"/>
              <w:rPr>
                <w:rFonts w:cstheme="minorHAnsi"/>
                <w:lang w:val="en-GB"/>
              </w:rPr>
            </w:pPr>
          </w:p>
        </w:tc>
        <w:tc>
          <w:tcPr>
            <w:tcW w:w="2552" w:type="dxa"/>
            <w:vAlign w:val="center"/>
          </w:tcPr>
          <w:p w14:paraId="5AAAFB9A" w14:textId="77777777" w:rsidR="00D446C2" w:rsidRPr="009E0CF9" w:rsidRDefault="00D446C2" w:rsidP="002A77FE">
            <w:pPr>
              <w:spacing w:after="0" w:line="240" w:lineRule="auto"/>
              <w:rPr>
                <w:rFonts w:cstheme="minorHAnsi"/>
                <w:lang w:val="en-GB"/>
              </w:rPr>
            </w:pPr>
          </w:p>
        </w:tc>
        <w:tc>
          <w:tcPr>
            <w:tcW w:w="3402" w:type="dxa"/>
            <w:vAlign w:val="center"/>
          </w:tcPr>
          <w:p w14:paraId="6C8338F4" w14:textId="77777777" w:rsidR="00D446C2" w:rsidRPr="009E0CF9" w:rsidRDefault="00D446C2" w:rsidP="002A77FE">
            <w:pPr>
              <w:spacing w:after="0" w:line="240" w:lineRule="auto"/>
              <w:rPr>
                <w:rFonts w:cstheme="minorHAnsi"/>
                <w:lang w:val="en-GB"/>
              </w:rPr>
            </w:pPr>
          </w:p>
        </w:tc>
      </w:tr>
      <w:tr w:rsidR="00D446C2" w:rsidRPr="009E0CF9" w14:paraId="7E1BEF6A" w14:textId="77777777" w:rsidTr="00D446C2">
        <w:trPr>
          <w:trHeight w:val="421"/>
        </w:trPr>
        <w:tc>
          <w:tcPr>
            <w:tcW w:w="531" w:type="dxa"/>
            <w:vAlign w:val="center"/>
          </w:tcPr>
          <w:p w14:paraId="665CDFD2" w14:textId="77777777" w:rsidR="00D446C2" w:rsidRPr="009E0CF9" w:rsidRDefault="00D446C2" w:rsidP="00664731">
            <w:pPr>
              <w:spacing w:after="0" w:line="240" w:lineRule="auto"/>
              <w:jc w:val="center"/>
              <w:rPr>
                <w:rFonts w:cstheme="minorHAnsi"/>
                <w:lang w:val="en-GB"/>
              </w:rPr>
            </w:pPr>
            <w:r w:rsidRPr="009E0CF9">
              <w:rPr>
                <w:rFonts w:cstheme="minorHAnsi"/>
                <w:lang w:val="en-GB"/>
              </w:rPr>
              <w:t>2.</w:t>
            </w:r>
          </w:p>
        </w:tc>
        <w:tc>
          <w:tcPr>
            <w:tcW w:w="3433" w:type="dxa"/>
            <w:vAlign w:val="center"/>
          </w:tcPr>
          <w:p w14:paraId="14035881" w14:textId="77777777" w:rsidR="00D446C2" w:rsidRPr="009E0CF9" w:rsidRDefault="00D446C2" w:rsidP="002A77FE">
            <w:pPr>
              <w:spacing w:after="0" w:line="240" w:lineRule="auto"/>
              <w:rPr>
                <w:rFonts w:cstheme="minorHAnsi"/>
                <w:lang w:val="en-GB"/>
              </w:rPr>
            </w:pPr>
          </w:p>
        </w:tc>
        <w:tc>
          <w:tcPr>
            <w:tcW w:w="4536" w:type="dxa"/>
            <w:vAlign w:val="center"/>
          </w:tcPr>
          <w:p w14:paraId="5F66FED7" w14:textId="77777777" w:rsidR="00D446C2" w:rsidRPr="009E0CF9" w:rsidRDefault="00D446C2" w:rsidP="002A77FE">
            <w:pPr>
              <w:spacing w:after="0" w:line="240" w:lineRule="auto"/>
              <w:rPr>
                <w:rFonts w:cstheme="minorHAnsi"/>
                <w:i/>
                <w:u w:val="single"/>
                <w:lang w:val="en-GB"/>
              </w:rPr>
            </w:pPr>
          </w:p>
        </w:tc>
        <w:tc>
          <w:tcPr>
            <w:tcW w:w="2552" w:type="dxa"/>
            <w:vAlign w:val="center"/>
          </w:tcPr>
          <w:p w14:paraId="0D4B5DDE" w14:textId="77777777" w:rsidR="00D446C2" w:rsidRPr="009E0CF9" w:rsidRDefault="00D446C2" w:rsidP="002A77FE">
            <w:pPr>
              <w:spacing w:after="0" w:line="240" w:lineRule="auto"/>
              <w:rPr>
                <w:rFonts w:cstheme="minorHAnsi"/>
                <w:i/>
                <w:u w:val="single"/>
                <w:lang w:val="en-GB"/>
              </w:rPr>
            </w:pPr>
          </w:p>
        </w:tc>
        <w:tc>
          <w:tcPr>
            <w:tcW w:w="3402" w:type="dxa"/>
            <w:vAlign w:val="center"/>
          </w:tcPr>
          <w:p w14:paraId="1F5CC65F" w14:textId="77777777" w:rsidR="00D446C2" w:rsidRPr="009E0CF9" w:rsidRDefault="00D446C2" w:rsidP="002A77FE">
            <w:pPr>
              <w:spacing w:after="0" w:line="240" w:lineRule="auto"/>
              <w:rPr>
                <w:rFonts w:cstheme="minorHAnsi"/>
                <w:i/>
                <w:u w:val="single"/>
                <w:lang w:val="en-GB"/>
              </w:rPr>
            </w:pPr>
          </w:p>
        </w:tc>
      </w:tr>
    </w:tbl>
    <w:p w14:paraId="2E0D2602" w14:textId="1DBF4E54" w:rsidR="00A45AF1" w:rsidRPr="009E0CF9" w:rsidRDefault="00A45AF1" w:rsidP="00A45AF1">
      <w:pPr>
        <w:shd w:val="clear" w:color="auto" w:fill="FFFFFF" w:themeFill="background1"/>
        <w:spacing w:after="0" w:line="240" w:lineRule="auto"/>
        <w:ind w:right="-23"/>
        <w:jc w:val="center"/>
        <w:rPr>
          <w:rFonts w:cstheme="minorHAnsi"/>
          <w:lang w:val="en-GB"/>
        </w:rPr>
      </w:pPr>
    </w:p>
    <w:p w14:paraId="5C741FA3"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74B43B6D"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032CD920"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07E57B53"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26A6FD25"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0DDE3209"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3FE9E063"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0B688A2A"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1463A5EB"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5580E27C" w14:textId="697F7A35" w:rsidR="009539B3" w:rsidRPr="009E0CF9" w:rsidRDefault="003136D5" w:rsidP="00666C98">
      <w:pPr>
        <w:shd w:val="clear" w:color="auto" w:fill="FFFFFF" w:themeFill="background1"/>
        <w:spacing w:after="120" w:line="240" w:lineRule="auto"/>
        <w:ind w:right="-23"/>
        <w:jc w:val="center"/>
        <w:rPr>
          <w:rFonts w:cstheme="minorHAnsi"/>
          <w:b/>
          <w:bCs/>
          <w:color w:val="000000" w:themeColor="text1"/>
          <w:lang w:val="en-GB"/>
        </w:rPr>
      </w:pPr>
      <w:r>
        <w:rPr>
          <w:rFonts w:cstheme="minorHAnsi"/>
          <w:b/>
          <w:bCs/>
          <w:color w:val="000000" w:themeColor="text1"/>
          <w:lang w:val="en-GB"/>
        </w:rPr>
        <w:t>INFORMATION ABOUT THE PROVIDED SERVICES</w:t>
      </w:r>
    </w:p>
    <w:p w14:paraId="781C373B" w14:textId="426C4750" w:rsidR="00EC3C17" w:rsidRPr="009E0CF9" w:rsidRDefault="00704887" w:rsidP="00EC3C17">
      <w:pPr>
        <w:shd w:val="clear" w:color="auto" w:fill="FFFFFF" w:themeFill="background1"/>
        <w:spacing w:after="0" w:line="240" w:lineRule="auto"/>
        <w:ind w:right="-23"/>
        <w:rPr>
          <w:rFonts w:cstheme="minorHAnsi"/>
          <w:color w:val="000000" w:themeColor="text1"/>
          <w:lang w:val="en-GB"/>
        </w:rPr>
      </w:pPr>
      <w:r>
        <w:rPr>
          <w:rFonts w:cstheme="minorHAnsi"/>
          <w:color w:val="000000" w:themeColor="text1"/>
          <w:lang w:val="en-GB"/>
        </w:rPr>
        <w:t xml:space="preserve">Table No. </w:t>
      </w:r>
      <w:r w:rsidR="00EC3C17" w:rsidRPr="009E0CF9">
        <w:rPr>
          <w:rFonts w:cstheme="minorHAnsi"/>
          <w:color w:val="000000" w:themeColor="text1"/>
          <w:lang w:val="en-GB"/>
        </w:rPr>
        <w:t xml:space="preserve">6 </w:t>
      </w: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53"/>
        <w:gridCol w:w="3685"/>
        <w:gridCol w:w="3544"/>
        <w:gridCol w:w="2405"/>
      </w:tblGrid>
      <w:tr w:rsidR="00BB4DC3" w:rsidRPr="009E0CF9" w14:paraId="0D82EA85" w14:textId="77777777" w:rsidTr="00664731">
        <w:trPr>
          <w:trHeight w:val="205"/>
        </w:trPr>
        <w:tc>
          <w:tcPr>
            <w:tcW w:w="562" w:type="dxa"/>
            <w:shd w:val="clear" w:color="auto" w:fill="F2F2F2" w:themeFill="background1" w:themeFillShade="F2"/>
          </w:tcPr>
          <w:p w14:paraId="4BCA8779" w14:textId="270B59D5" w:rsidR="0029121A" w:rsidRPr="009E0CF9" w:rsidRDefault="00704887" w:rsidP="0029121A">
            <w:pPr>
              <w:spacing w:after="0" w:line="240" w:lineRule="auto"/>
              <w:jc w:val="center"/>
              <w:rPr>
                <w:rFonts w:cstheme="minorHAnsi"/>
                <w:b/>
                <w:bCs/>
                <w:lang w:val="en-GB"/>
              </w:rPr>
            </w:pPr>
            <w:r>
              <w:rPr>
                <w:rFonts w:cstheme="minorHAnsi"/>
                <w:b/>
                <w:lang w:val="en-GB"/>
              </w:rPr>
              <w:t>Item No.</w:t>
            </w:r>
          </w:p>
        </w:tc>
        <w:tc>
          <w:tcPr>
            <w:tcW w:w="4253" w:type="dxa"/>
            <w:shd w:val="clear" w:color="auto" w:fill="F2F2F2" w:themeFill="background1" w:themeFillShade="F2"/>
          </w:tcPr>
          <w:p w14:paraId="33BC12A3" w14:textId="1ABD7A4E" w:rsidR="0029121A" w:rsidRPr="009E0CF9" w:rsidRDefault="00704887" w:rsidP="0029121A">
            <w:pPr>
              <w:spacing w:after="0" w:line="240" w:lineRule="auto"/>
              <w:jc w:val="center"/>
              <w:rPr>
                <w:rFonts w:cstheme="minorHAnsi"/>
                <w:b/>
                <w:bCs/>
                <w:lang w:val="en-GB"/>
              </w:rPr>
            </w:pPr>
            <w:r>
              <w:rPr>
                <w:rFonts w:cstheme="minorHAnsi"/>
                <w:b/>
                <w:lang w:val="en-GB"/>
              </w:rPr>
              <w:t xml:space="preserve">Name of the service </w:t>
            </w:r>
          </w:p>
        </w:tc>
        <w:tc>
          <w:tcPr>
            <w:tcW w:w="3685" w:type="dxa"/>
            <w:shd w:val="clear" w:color="auto" w:fill="F2F2F2" w:themeFill="background1" w:themeFillShade="F2"/>
            <w:tcMar>
              <w:top w:w="0" w:type="dxa"/>
              <w:left w:w="108" w:type="dxa"/>
              <w:bottom w:w="0" w:type="dxa"/>
              <w:right w:w="108" w:type="dxa"/>
            </w:tcMar>
            <w:hideMark/>
          </w:tcPr>
          <w:p w14:paraId="5123BD59" w14:textId="22FDE275" w:rsidR="0029121A" w:rsidRPr="009E0CF9" w:rsidRDefault="00704887" w:rsidP="0029121A">
            <w:pPr>
              <w:spacing w:after="0" w:line="240" w:lineRule="auto"/>
              <w:jc w:val="center"/>
              <w:rPr>
                <w:rFonts w:cstheme="minorHAnsi"/>
                <w:b/>
                <w:lang w:val="en-GB"/>
              </w:rPr>
            </w:pPr>
            <w:r>
              <w:rPr>
                <w:rFonts w:cstheme="minorHAnsi"/>
                <w:b/>
                <w:bCs/>
                <w:lang w:val="en-GB"/>
              </w:rPr>
              <w:t>Country from which the services shall be provided</w:t>
            </w:r>
            <w:r w:rsidR="004B64AA" w:rsidRPr="009E0CF9">
              <w:rPr>
                <w:rFonts w:cstheme="minorHAnsi"/>
                <w:b/>
                <w:bCs/>
                <w:lang w:val="en-GB"/>
              </w:rPr>
              <w:t xml:space="preserve"> </w:t>
            </w:r>
          </w:p>
        </w:tc>
        <w:tc>
          <w:tcPr>
            <w:tcW w:w="3544" w:type="dxa"/>
            <w:shd w:val="clear" w:color="auto" w:fill="F2F2F2" w:themeFill="background1" w:themeFillShade="F2"/>
          </w:tcPr>
          <w:p w14:paraId="71663D9E" w14:textId="381BA893" w:rsidR="0029121A" w:rsidRPr="009E0CF9" w:rsidRDefault="00704887" w:rsidP="0029121A">
            <w:pPr>
              <w:spacing w:after="0" w:line="240" w:lineRule="auto"/>
              <w:jc w:val="center"/>
              <w:rPr>
                <w:rFonts w:cstheme="minorHAnsi"/>
                <w:b/>
                <w:bCs/>
                <w:lang w:val="en-GB"/>
              </w:rPr>
            </w:pPr>
            <w:r>
              <w:rPr>
                <w:rFonts w:cstheme="minorHAnsi"/>
                <w:b/>
                <w:bCs/>
                <w:lang w:val="en-GB"/>
              </w:rPr>
              <w:t xml:space="preserve">Name of the legal/natural person providing the services </w:t>
            </w:r>
          </w:p>
        </w:tc>
        <w:tc>
          <w:tcPr>
            <w:tcW w:w="2405" w:type="dxa"/>
            <w:shd w:val="clear" w:color="auto" w:fill="F2F2F2" w:themeFill="background1" w:themeFillShade="F2"/>
          </w:tcPr>
          <w:p w14:paraId="3FE6F52D" w14:textId="77777777" w:rsidR="00704887" w:rsidRPr="008453FC" w:rsidRDefault="00704887" w:rsidP="00704887">
            <w:pPr>
              <w:jc w:val="center"/>
              <w:rPr>
                <w:rFonts w:cstheme="minorHAnsi"/>
                <w:b/>
                <w:bCs/>
                <w:lang w:val="en-GB"/>
              </w:rPr>
            </w:pPr>
            <w:r w:rsidRPr="008453FC">
              <w:rPr>
                <w:rFonts w:cstheme="minorHAnsi"/>
                <w:b/>
                <w:bCs/>
                <w:lang w:val="en-GB"/>
              </w:rPr>
              <w:t>Country of registration</w:t>
            </w:r>
          </w:p>
          <w:p w14:paraId="71315B27" w14:textId="77777777" w:rsidR="0029121A" w:rsidRPr="009E0CF9" w:rsidRDefault="0029121A" w:rsidP="0029121A">
            <w:pPr>
              <w:spacing w:after="0" w:line="240" w:lineRule="auto"/>
              <w:jc w:val="center"/>
              <w:rPr>
                <w:rFonts w:cstheme="minorHAnsi"/>
                <w:b/>
                <w:lang w:val="en-GB"/>
              </w:rPr>
            </w:pPr>
          </w:p>
        </w:tc>
      </w:tr>
      <w:tr w:rsidR="0029121A" w:rsidRPr="009E0CF9" w14:paraId="3BC759BC" w14:textId="77777777" w:rsidTr="00664731">
        <w:trPr>
          <w:trHeight w:val="335"/>
        </w:trPr>
        <w:tc>
          <w:tcPr>
            <w:tcW w:w="562" w:type="dxa"/>
          </w:tcPr>
          <w:p w14:paraId="726BB3D3" w14:textId="77777777" w:rsidR="0029121A" w:rsidRPr="009E0CF9" w:rsidRDefault="0029121A" w:rsidP="00664731">
            <w:pPr>
              <w:spacing w:after="0" w:line="240" w:lineRule="auto"/>
              <w:jc w:val="center"/>
              <w:rPr>
                <w:rFonts w:cstheme="minorHAnsi"/>
                <w:i/>
                <w:iCs/>
                <w:lang w:val="en-GB"/>
              </w:rPr>
            </w:pPr>
            <w:r w:rsidRPr="009E0CF9">
              <w:rPr>
                <w:rFonts w:cstheme="minorHAnsi"/>
                <w:lang w:val="en-GB"/>
              </w:rPr>
              <w:t>1.</w:t>
            </w:r>
          </w:p>
        </w:tc>
        <w:tc>
          <w:tcPr>
            <w:tcW w:w="4253" w:type="dxa"/>
          </w:tcPr>
          <w:p w14:paraId="28DE98BE" w14:textId="4554CD9B" w:rsidR="0029121A" w:rsidRPr="009E0CF9" w:rsidRDefault="0029121A" w:rsidP="0029121A">
            <w:pPr>
              <w:spacing w:after="0" w:line="240" w:lineRule="auto"/>
              <w:rPr>
                <w:rFonts w:cstheme="minorHAnsi"/>
                <w:color w:val="FF0000"/>
                <w:lang w:val="en-GB"/>
              </w:rPr>
            </w:pPr>
          </w:p>
        </w:tc>
        <w:tc>
          <w:tcPr>
            <w:tcW w:w="3685" w:type="dxa"/>
            <w:tcMar>
              <w:top w:w="0" w:type="dxa"/>
              <w:left w:w="108" w:type="dxa"/>
              <w:bottom w:w="0" w:type="dxa"/>
              <w:right w:w="108" w:type="dxa"/>
            </w:tcMar>
          </w:tcPr>
          <w:p w14:paraId="7E968ADC" w14:textId="77777777" w:rsidR="0029121A" w:rsidRPr="009E0CF9" w:rsidRDefault="0029121A" w:rsidP="0029121A">
            <w:pPr>
              <w:spacing w:after="0" w:line="240" w:lineRule="auto"/>
              <w:rPr>
                <w:rFonts w:cstheme="minorHAnsi"/>
                <w:i/>
                <w:iCs/>
                <w:lang w:val="en-GB"/>
              </w:rPr>
            </w:pPr>
          </w:p>
        </w:tc>
        <w:tc>
          <w:tcPr>
            <w:tcW w:w="3544" w:type="dxa"/>
          </w:tcPr>
          <w:p w14:paraId="705A11F4" w14:textId="77777777" w:rsidR="0029121A" w:rsidRPr="009E0CF9" w:rsidRDefault="0029121A" w:rsidP="0029121A">
            <w:pPr>
              <w:spacing w:after="0" w:line="240" w:lineRule="auto"/>
              <w:rPr>
                <w:rFonts w:cstheme="minorHAnsi"/>
                <w:i/>
                <w:iCs/>
                <w:color w:val="FF0000"/>
                <w:lang w:val="en-GB"/>
              </w:rPr>
            </w:pPr>
          </w:p>
        </w:tc>
        <w:tc>
          <w:tcPr>
            <w:tcW w:w="2405" w:type="dxa"/>
          </w:tcPr>
          <w:p w14:paraId="4A6FBD8B" w14:textId="77777777" w:rsidR="0029121A" w:rsidRPr="009E0CF9" w:rsidRDefault="0029121A" w:rsidP="0029121A">
            <w:pPr>
              <w:spacing w:after="0" w:line="240" w:lineRule="auto"/>
              <w:rPr>
                <w:rFonts w:cstheme="minorHAnsi"/>
                <w:i/>
                <w:iCs/>
                <w:color w:val="FF0000"/>
                <w:lang w:val="en-GB"/>
              </w:rPr>
            </w:pPr>
          </w:p>
        </w:tc>
      </w:tr>
      <w:tr w:rsidR="0029121A" w:rsidRPr="009E0CF9" w14:paraId="43867496" w14:textId="77777777" w:rsidTr="00664731">
        <w:trPr>
          <w:trHeight w:val="425"/>
        </w:trPr>
        <w:tc>
          <w:tcPr>
            <w:tcW w:w="562" w:type="dxa"/>
          </w:tcPr>
          <w:p w14:paraId="69CA4BC6" w14:textId="77777777" w:rsidR="0029121A" w:rsidRPr="009E0CF9" w:rsidRDefault="0029121A" w:rsidP="00664731">
            <w:pPr>
              <w:spacing w:after="0" w:line="240" w:lineRule="auto"/>
              <w:jc w:val="center"/>
              <w:rPr>
                <w:rFonts w:cstheme="minorHAnsi"/>
                <w:lang w:val="en-GB"/>
              </w:rPr>
            </w:pPr>
            <w:r w:rsidRPr="009E0CF9">
              <w:rPr>
                <w:rFonts w:cstheme="minorHAnsi"/>
                <w:lang w:val="en-GB"/>
              </w:rPr>
              <w:t>2.</w:t>
            </w:r>
          </w:p>
        </w:tc>
        <w:tc>
          <w:tcPr>
            <w:tcW w:w="4253" w:type="dxa"/>
          </w:tcPr>
          <w:p w14:paraId="10C9D9E7" w14:textId="61609DEE" w:rsidR="0029121A" w:rsidRPr="009E0CF9" w:rsidRDefault="0029121A" w:rsidP="0029121A">
            <w:pPr>
              <w:spacing w:after="0" w:line="240" w:lineRule="auto"/>
              <w:rPr>
                <w:rFonts w:cstheme="minorHAnsi"/>
                <w:lang w:val="en-GB"/>
              </w:rPr>
            </w:pPr>
          </w:p>
        </w:tc>
        <w:tc>
          <w:tcPr>
            <w:tcW w:w="3685" w:type="dxa"/>
            <w:tcMar>
              <w:top w:w="0" w:type="dxa"/>
              <w:left w:w="108" w:type="dxa"/>
              <w:bottom w:w="0" w:type="dxa"/>
              <w:right w:w="108" w:type="dxa"/>
            </w:tcMar>
          </w:tcPr>
          <w:p w14:paraId="2AB926C5" w14:textId="77777777" w:rsidR="0029121A" w:rsidRPr="009E0CF9" w:rsidRDefault="0029121A" w:rsidP="0029121A">
            <w:pPr>
              <w:spacing w:after="0" w:line="240" w:lineRule="auto"/>
              <w:rPr>
                <w:rFonts w:cstheme="minorHAnsi"/>
                <w:lang w:val="en-GB"/>
              </w:rPr>
            </w:pPr>
          </w:p>
        </w:tc>
        <w:tc>
          <w:tcPr>
            <w:tcW w:w="3544" w:type="dxa"/>
          </w:tcPr>
          <w:p w14:paraId="1C1121B8" w14:textId="77777777" w:rsidR="0029121A" w:rsidRPr="009E0CF9" w:rsidRDefault="0029121A" w:rsidP="0029121A">
            <w:pPr>
              <w:spacing w:after="0" w:line="240" w:lineRule="auto"/>
              <w:rPr>
                <w:rFonts w:cstheme="minorHAnsi"/>
                <w:i/>
                <w:iCs/>
                <w:color w:val="FF0000"/>
                <w:lang w:val="en-GB"/>
              </w:rPr>
            </w:pPr>
          </w:p>
        </w:tc>
        <w:tc>
          <w:tcPr>
            <w:tcW w:w="2405" w:type="dxa"/>
          </w:tcPr>
          <w:p w14:paraId="584754A0" w14:textId="77777777" w:rsidR="0029121A" w:rsidRPr="009E0CF9" w:rsidRDefault="0029121A" w:rsidP="0029121A">
            <w:pPr>
              <w:spacing w:after="0" w:line="240" w:lineRule="auto"/>
              <w:rPr>
                <w:rFonts w:cstheme="minorHAnsi"/>
                <w:i/>
                <w:iCs/>
                <w:color w:val="FF0000"/>
                <w:lang w:val="en-GB"/>
              </w:rPr>
            </w:pPr>
          </w:p>
        </w:tc>
      </w:tr>
    </w:tbl>
    <w:p w14:paraId="4019BC96" w14:textId="36648C07" w:rsidR="0029121A" w:rsidRPr="009E0CF9" w:rsidRDefault="0029121A" w:rsidP="00666C98">
      <w:pPr>
        <w:shd w:val="clear" w:color="auto" w:fill="FFFFFF" w:themeFill="background1"/>
        <w:spacing w:after="0" w:line="240" w:lineRule="auto"/>
        <w:ind w:right="-23"/>
        <w:jc w:val="center"/>
        <w:rPr>
          <w:rFonts w:cstheme="minorHAnsi"/>
          <w:lang w:val="en-GB"/>
        </w:rPr>
      </w:pPr>
    </w:p>
    <w:p w14:paraId="5B327EFA" w14:textId="77777777" w:rsidR="00273361" w:rsidRPr="009E0CF9" w:rsidRDefault="00273361" w:rsidP="00273361">
      <w:pPr>
        <w:shd w:val="clear" w:color="auto" w:fill="FFFFFF" w:themeFill="background1"/>
        <w:spacing w:after="0" w:line="240" w:lineRule="auto"/>
        <w:ind w:right="-23"/>
        <w:jc w:val="center"/>
        <w:rPr>
          <w:rFonts w:cstheme="minorHAnsi"/>
          <w:lang w:val="en-GB"/>
        </w:rPr>
      </w:pPr>
      <w:bookmarkStart w:id="2" w:name="_Hlk103175526"/>
    </w:p>
    <w:p w14:paraId="3B3E353B" w14:textId="712F073A" w:rsidR="00273361" w:rsidRPr="009E0CF9" w:rsidRDefault="00052375" w:rsidP="00273361">
      <w:pPr>
        <w:shd w:val="clear" w:color="auto" w:fill="FFFFFF" w:themeFill="background1"/>
        <w:spacing w:after="0" w:line="240" w:lineRule="auto"/>
        <w:ind w:right="-23"/>
        <w:jc w:val="both"/>
        <w:rPr>
          <w:rFonts w:cstheme="minorHAnsi"/>
          <w:lang w:val="en-GB"/>
        </w:rPr>
      </w:pPr>
      <w:r w:rsidRPr="00052375">
        <w:rPr>
          <w:rFonts w:cstheme="minorHAnsi"/>
          <w:lang w:val="en-GB"/>
        </w:rPr>
        <w:t>Pursuant to Paragraph 9 of Article 37 of the Law on Public Procurement of the Republic of Lithuania</w:t>
      </w:r>
      <w:r>
        <w:rPr>
          <w:rFonts w:cstheme="minorHAnsi"/>
          <w:lang w:val="en-GB"/>
        </w:rPr>
        <w:t xml:space="preserve"> and </w:t>
      </w:r>
      <w:r w:rsidRPr="00052375">
        <w:rPr>
          <w:rFonts w:cstheme="minorHAnsi"/>
          <w:lang w:val="en-GB"/>
        </w:rPr>
        <w:t xml:space="preserve">Paragraph 9 of Article 50 of the </w:t>
      </w:r>
      <w:r w:rsidRPr="00052375">
        <w:rPr>
          <w:lang w:val="en-GB"/>
        </w:rPr>
        <w:t xml:space="preserve">Law on Procurement Carried out by Contracting Entities that Operate in the Water Management, Energy, Transport or Postal Services Sector of the Republic of Lithuania (hereinafter referred to as the </w:t>
      </w:r>
      <w:r>
        <w:rPr>
          <w:rFonts w:cstheme="minorHAnsi"/>
          <w:lang w:val="en-GB"/>
        </w:rPr>
        <w:t>Law on Procurement</w:t>
      </w:r>
      <w:r w:rsidRPr="00052375">
        <w:rPr>
          <w:lang w:val="en-GB" w:eastAsia="lt-LT"/>
        </w:rPr>
        <w:t>)</w:t>
      </w:r>
      <w:r w:rsidRPr="00052375">
        <w:rPr>
          <w:lang w:val="en-GB"/>
        </w:rPr>
        <w:t xml:space="preserve"> I hereby declare and confirm that in the course of implementation of the Procurement and execution of the Contract I (the Supplier) and all my economic entities, the capacities of which are invoked </w:t>
      </w:r>
      <w:r w:rsidRPr="00052375">
        <w:rPr>
          <w:rFonts w:cstheme="minorHAnsi"/>
          <w:lang w:val="en-GB"/>
        </w:rPr>
        <w:t xml:space="preserve">as well as the </w:t>
      </w:r>
      <w:r>
        <w:rPr>
          <w:rFonts w:cstheme="minorHAnsi"/>
          <w:lang w:val="en-GB"/>
        </w:rPr>
        <w:t>controlling</w:t>
      </w:r>
      <w:r w:rsidRPr="00052375">
        <w:rPr>
          <w:rFonts w:cstheme="minorHAnsi"/>
          <w:lang w:val="en-GB"/>
        </w:rPr>
        <w:t xml:space="preserve"> persons of all of us, including me, are not registered in the country or territory which is listed </w:t>
      </w:r>
      <w:r w:rsidR="001F49FA">
        <w:rPr>
          <w:rFonts w:cstheme="minorHAnsi"/>
          <w:lang w:val="en-GB"/>
        </w:rPr>
        <w:t xml:space="preserve">(established under the Annex to the Government of the Republic of Lithuania “List of Countries”) </w:t>
      </w:r>
      <w:r w:rsidRPr="00052375">
        <w:rPr>
          <w:rFonts w:cstheme="minorHAnsi"/>
          <w:lang w:val="en-GB"/>
        </w:rPr>
        <w:t xml:space="preserve">under paragraph 14 of Article 92 of the Law on Public Procurement and the Resolution No. 280 of the Government of the Republic of Lithuania of 30 March </w:t>
      </w:r>
      <w:r w:rsidRPr="00052375">
        <w:rPr>
          <w:rFonts w:cstheme="minorHAnsi"/>
          <w:shd w:val="clear" w:color="auto" w:fill="FFFFFF" w:themeFill="background1"/>
          <w:lang w:val="en-GB"/>
        </w:rPr>
        <w:t>2022 “On Implementation of the Provisions of Paragraphs 13, 14 and 15 of Article 92 of the Law on Public Procurement of the Republic of Lithuania”</w:t>
      </w:r>
      <w:r>
        <w:rPr>
          <w:rFonts w:cstheme="minorHAnsi"/>
          <w:shd w:val="clear" w:color="auto" w:fill="FFFFFF" w:themeFill="background1"/>
          <w:lang w:val="en-GB"/>
        </w:rPr>
        <w:t xml:space="preserve"> (hereinafter referred to as the Re</w:t>
      </w:r>
      <w:r w:rsidR="001F49FA">
        <w:rPr>
          <w:rFonts w:cstheme="minorHAnsi"/>
          <w:shd w:val="clear" w:color="auto" w:fill="FFFFFF" w:themeFill="background1"/>
          <w:lang w:val="en-GB"/>
        </w:rPr>
        <w:t>so</w:t>
      </w:r>
      <w:r>
        <w:rPr>
          <w:rFonts w:cstheme="minorHAnsi"/>
          <w:shd w:val="clear" w:color="auto" w:fill="FFFFFF" w:themeFill="background1"/>
          <w:lang w:val="en-GB"/>
        </w:rPr>
        <w:t>lution of the Government of the Republic of Lithuania)</w:t>
      </w:r>
      <w:r w:rsidR="00273361" w:rsidRPr="009E0CF9">
        <w:rPr>
          <w:rStyle w:val="FootnoteReference"/>
          <w:rFonts w:cstheme="minorHAnsi"/>
          <w:lang w:val="en-GB"/>
        </w:rPr>
        <w:footnoteReference w:id="4"/>
      </w:r>
      <w:r w:rsidR="00273361" w:rsidRPr="009E0CF9">
        <w:rPr>
          <w:rFonts w:cstheme="minorHAnsi"/>
          <w:lang w:val="en-GB"/>
        </w:rPr>
        <w:t xml:space="preserve">. </w:t>
      </w:r>
    </w:p>
    <w:bookmarkEnd w:id="2"/>
    <w:p w14:paraId="1259A089" w14:textId="0811538C" w:rsidR="00660476" w:rsidRPr="009E0CF9" w:rsidRDefault="00660476" w:rsidP="007C4F7B">
      <w:pPr>
        <w:shd w:val="clear" w:color="auto" w:fill="FFFFFF" w:themeFill="background1"/>
        <w:spacing w:after="0" w:line="240" w:lineRule="auto"/>
        <w:ind w:right="-23"/>
        <w:jc w:val="both"/>
        <w:rPr>
          <w:rFonts w:cstheme="minorHAnsi"/>
          <w:shd w:val="clear" w:color="auto" w:fill="FFFFFF" w:themeFill="background1"/>
          <w:lang w:val="en-GB"/>
        </w:rPr>
      </w:pPr>
    </w:p>
    <w:p w14:paraId="71010707" w14:textId="4556F06F" w:rsidR="002501C1" w:rsidRPr="009E0CF9" w:rsidRDefault="004A6393" w:rsidP="007C4F7B">
      <w:pPr>
        <w:shd w:val="clear" w:color="auto" w:fill="FFFFFF" w:themeFill="background1"/>
        <w:spacing w:after="0" w:line="240" w:lineRule="auto"/>
        <w:ind w:right="-23"/>
        <w:jc w:val="both"/>
        <w:rPr>
          <w:rFonts w:cstheme="minorHAnsi"/>
          <w:shd w:val="clear" w:color="auto" w:fill="FFFFFF" w:themeFill="background1"/>
          <w:lang w:val="en-GB"/>
        </w:rPr>
      </w:pPr>
      <w:r>
        <w:rPr>
          <w:rFonts w:cstheme="minorHAnsi"/>
          <w:shd w:val="clear" w:color="auto" w:fill="FFFFFF" w:themeFill="background1"/>
          <w:lang w:val="en-GB"/>
        </w:rPr>
        <w:t xml:space="preserve">I hereby declare and confirm that the offered goods do not pose a threat to national security </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pursuant to Item 1 of Paragraph 9 of Article 50 of the Law on Procurement</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the manufacturer of the goods or a person controlling it are not registered </w:t>
      </w:r>
      <w:r w:rsidRPr="008453FC">
        <w:rPr>
          <w:rFonts w:cstheme="minorHAnsi"/>
          <w:shd w:val="clear" w:color="auto" w:fill="FFFFFF" w:themeFill="background1"/>
          <w:lang w:val="en-GB"/>
        </w:rPr>
        <w:t>(</w:t>
      </w:r>
      <w:r>
        <w:rPr>
          <w:rFonts w:cstheme="minorHAnsi"/>
          <w:shd w:val="clear" w:color="auto" w:fill="FFFFFF" w:themeFill="background1"/>
          <w:lang w:val="en-GB"/>
        </w:rPr>
        <w:t xml:space="preserve">in case the manufacturer or the person controlling it is a natural person </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a permanent resident or having the citizenship</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in the countries or territories listed under Paragraph 14 of Article 92 of the Law on Public Procurement of the Republic of Lithuania </w:t>
      </w:r>
      <w:r w:rsidRPr="008453FC">
        <w:rPr>
          <w:rFonts w:cstheme="minorHAnsi"/>
          <w:shd w:val="clear" w:color="auto" w:fill="FFFFFF" w:themeFill="background1"/>
          <w:lang w:val="en-GB"/>
        </w:rPr>
        <w:t>(</w:t>
      </w:r>
      <w:r>
        <w:rPr>
          <w:rFonts w:cstheme="minorHAnsi"/>
          <w:shd w:val="clear" w:color="auto" w:fill="FFFFFF" w:themeFill="background1"/>
          <w:lang w:val="en-GB"/>
        </w:rPr>
        <w:t>hereinafter referred to as the Law on Public Procurement</w:t>
      </w:r>
      <w:r w:rsidRPr="008453FC">
        <w:rPr>
          <w:rFonts w:cstheme="minorHAnsi"/>
          <w:shd w:val="clear" w:color="auto" w:fill="FFFFFF" w:themeFill="background1"/>
          <w:lang w:val="en-GB"/>
        </w:rPr>
        <w:t>).</w:t>
      </w:r>
      <w:r>
        <w:rPr>
          <w:rFonts w:cstheme="minorHAnsi"/>
          <w:shd w:val="clear" w:color="auto" w:fill="FFFFFF" w:themeFill="background1"/>
          <w:lang w:val="en-GB"/>
        </w:rPr>
        <w:t xml:space="preserve"> </w:t>
      </w:r>
    </w:p>
    <w:p w14:paraId="1EEBF57A" w14:textId="77777777" w:rsidR="00AF274B" w:rsidRPr="009E0CF9" w:rsidRDefault="00AF274B" w:rsidP="007C4F7B">
      <w:pPr>
        <w:shd w:val="clear" w:color="auto" w:fill="FFFFFF" w:themeFill="background1"/>
        <w:spacing w:after="0" w:line="240" w:lineRule="auto"/>
        <w:ind w:right="-23"/>
        <w:jc w:val="both"/>
        <w:rPr>
          <w:rFonts w:cstheme="minorHAnsi"/>
          <w:shd w:val="clear" w:color="auto" w:fill="FFFFFF" w:themeFill="background1"/>
          <w:lang w:val="en-GB"/>
        </w:rPr>
      </w:pPr>
      <w:bookmarkStart w:id="3" w:name="_Hlk126246484"/>
    </w:p>
    <w:bookmarkEnd w:id="3"/>
    <w:p w14:paraId="28D5ABA6" w14:textId="32B3601B" w:rsidR="00660476" w:rsidRPr="009E0CF9" w:rsidRDefault="001733AC" w:rsidP="00660476">
      <w:pPr>
        <w:shd w:val="clear" w:color="auto" w:fill="FFFFFF" w:themeFill="background1"/>
        <w:spacing w:after="0" w:line="240" w:lineRule="auto"/>
        <w:ind w:right="-23"/>
        <w:jc w:val="both"/>
        <w:rPr>
          <w:lang w:val="en-GB"/>
        </w:rPr>
      </w:pPr>
      <w:r>
        <w:rPr>
          <w:rFonts w:cstheme="minorHAnsi"/>
          <w:shd w:val="clear" w:color="auto" w:fill="FFFFFF" w:themeFill="background1"/>
          <w:lang w:val="en-GB"/>
        </w:rPr>
        <w:t>I hereby declare and confirm</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that the services offered to be provided do not pose a threat to national security </w:t>
      </w:r>
      <w:r w:rsidRPr="008453FC">
        <w:rPr>
          <w:color w:val="000000"/>
          <w:bdr w:val="none" w:sz="0" w:space="0" w:color="auto" w:frame="1"/>
          <w:lang w:val="en-GB"/>
        </w:rPr>
        <w:t>–</w:t>
      </w:r>
      <w:r w:rsidRPr="008453FC">
        <w:rPr>
          <w:lang w:val="en-GB" w:eastAsia="lt-LT"/>
        </w:rPr>
        <w:t xml:space="preserve"> </w:t>
      </w:r>
      <w:r>
        <w:rPr>
          <w:lang w:val="en-GB" w:eastAsia="lt-LT"/>
        </w:rPr>
        <w:t>pursuant to Item 2 of Paragraph 9 of Article 37 of the Law on Public Procurement</w:t>
      </w:r>
      <w:r w:rsidRPr="008453FC">
        <w:rPr>
          <w:lang w:val="en-GB" w:eastAsia="lt-LT"/>
        </w:rPr>
        <w:t xml:space="preserve"> </w:t>
      </w:r>
      <w:r>
        <w:rPr>
          <w:lang w:val="en-GB" w:eastAsia="lt-LT"/>
        </w:rPr>
        <w:t>the provision of the services shall not be executed from the countries or territories listed under Paragraph 14 of Article 92 of the Law on Public Procurement</w:t>
      </w:r>
      <w:r w:rsidRPr="008453FC">
        <w:rPr>
          <w:lang w:val="en-GB"/>
        </w:rPr>
        <w:t>.</w:t>
      </w:r>
      <w:r>
        <w:rPr>
          <w:lang w:val="en-GB"/>
        </w:rPr>
        <w:t xml:space="preserve"> </w:t>
      </w:r>
    </w:p>
    <w:p w14:paraId="398CE680" w14:textId="77777777" w:rsidR="007C4F7B" w:rsidRPr="009E0CF9" w:rsidRDefault="007C4F7B" w:rsidP="007C4F7B">
      <w:pPr>
        <w:spacing w:after="0" w:line="240" w:lineRule="auto"/>
        <w:jc w:val="both"/>
        <w:rPr>
          <w:rFonts w:cstheme="minorHAnsi"/>
          <w:lang w:val="en-GB"/>
        </w:rPr>
      </w:pPr>
    </w:p>
    <w:p w14:paraId="3AA85141" w14:textId="67DFE159" w:rsidR="00273361" w:rsidRPr="009E0CF9" w:rsidRDefault="000B0415" w:rsidP="00273361">
      <w:pPr>
        <w:shd w:val="clear" w:color="auto" w:fill="FFFFFF" w:themeFill="background1"/>
        <w:spacing w:after="0" w:line="240" w:lineRule="auto"/>
        <w:ind w:right="-23"/>
        <w:jc w:val="both"/>
        <w:rPr>
          <w:szCs w:val="24"/>
          <w:lang w:val="en-GB"/>
        </w:rPr>
      </w:pPr>
      <w:r>
        <w:rPr>
          <w:lang w:val="en-GB"/>
        </w:rPr>
        <w:t xml:space="preserve">I understand that pursuant to Paragraph 4 of Article 39 of the Law on Public Procurement, Paragraph 4 of Article </w:t>
      </w:r>
      <w:r w:rsidRPr="008453FC">
        <w:rPr>
          <w:lang w:val="en-GB"/>
        </w:rPr>
        <w:t xml:space="preserve">52 </w:t>
      </w:r>
      <w:r>
        <w:rPr>
          <w:lang w:val="en-GB"/>
        </w:rPr>
        <w:t>of the Law on Procurement</w:t>
      </w:r>
      <w:r w:rsidRPr="000B0415">
        <w:rPr>
          <w:lang w:val="en-GB"/>
        </w:rPr>
        <w:t xml:space="preserve"> the contracting authority</w:t>
      </w:r>
      <w:r>
        <w:rPr>
          <w:lang w:val="en-GB"/>
        </w:rPr>
        <w:t xml:space="preserve"> shall be entitled to request the candidates or tenderers at any stage of the Procurement procedure to provide all or any part of the documents, confirming the compliance with the requirements established under Paragraph 9 of Article 37 of the Law on Public Procurement and Paragraph 9 of Article 50 of the Law on Procurement</w:t>
      </w:r>
      <w:r w:rsidRPr="008453FC">
        <w:rPr>
          <w:lang w:val="en-GB"/>
        </w:rPr>
        <w:t xml:space="preserve">, </w:t>
      </w:r>
      <w:r>
        <w:rPr>
          <w:lang w:val="en-GB"/>
        </w:rPr>
        <w:t>provided that it is necessary to ensure proper execution of the procurement procedure</w:t>
      </w:r>
      <w:r w:rsidRPr="008453FC">
        <w:rPr>
          <w:lang w:val="en-GB"/>
        </w:rPr>
        <w:t>.</w:t>
      </w:r>
      <w:r>
        <w:rPr>
          <w:szCs w:val="24"/>
          <w:lang w:val="en-GB"/>
        </w:rPr>
        <w:t xml:space="preserve"> </w:t>
      </w:r>
    </w:p>
    <w:p w14:paraId="73BE80F8" w14:textId="77777777" w:rsidR="00273361" w:rsidRPr="009E0CF9" w:rsidRDefault="00273361" w:rsidP="00660476">
      <w:pPr>
        <w:shd w:val="clear" w:color="auto" w:fill="FFFFFF" w:themeFill="background1"/>
        <w:spacing w:after="0" w:line="240" w:lineRule="auto"/>
        <w:jc w:val="both"/>
        <w:rPr>
          <w:rFonts w:cstheme="minorHAnsi"/>
          <w:shd w:val="clear" w:color="auto" w:fill="FFFFFF" w:themeFill="background1"/>
          <w:lang w:val="en-GB"/>
        </w:rPr>
      </w:pPr>
    </w:p>
    <w:p w14:paraId="358DDAB8" w14:textId="78D387C9" w:rsidR="00660476" w:rsidRPr="009E0CF9" w:rsidRDefault="00704887" w:rsidP="00660476">
      <w:pPr>
        <w:shd w:val="clear" w:color="auto" w:fill="FFFFFF" w:themeFill="background1"/>
        <w:spacing w:after="0" w:line="240" w:lineRule="auto"/>
        <w:jc w:val="both"/>
        <w:rPr>
          <w:rFonts w:cstheme="minorHAnsi"/>
          <w:shd w:val="clear" w:color="auto" w:fill="FFFFFF" w:themeFill="background1"/>
          <w:lang w:val="en-GB"/>
        </w:rPr>
      </w:pPr>
      <w:r>
        <w:rPr>
          <w:rFonts w:cstheme="minorHAnsi"/>
          <w:shd w:val="clear" w:color="auto" w:fill="FFFFFF" w:themeFill="background1"/>
          <w:lang w:val="en-GB"/>
        </w:rPr>
        <w:t xml:space="preserve">Pursuant to Paragraph 8 of Article 37 and Paragraph 8 of Article 47 of the Law on Public Procurement I hereby undertake the liability to provide the documents necessary for verification of compliance with the national security interests, when such verification is executed. </w:t>
      </w:r>
    </w:p>
    <w:p w14:paraId="4950039F" w14:textId="77777777" w:rsidR="00F43170" w:rsidRPr="009E0CF9" w:rsidRDefault="00F43170" w:rsidP="00660476">
      <w:pPr>
        <w:shd w:val="clear" w:color="auto" w:fill="FFFFFF" w:themeFill="background1"/>
        <w:spacing w:after="0" w:line="240" w:lineRule="auto"/>
        <w:jc w:val="both"/>
        <w:rPr>
          <w:rFonts w:cstheme="minorHAnsi"/>
          <w:shd w:val="clear" w:color="auto" w:fill="E6E6E6"/>
          <w:lang w:val="en-GB"/>
        </w:rPr>
      </w:pPr>
    </w:p>
    <w:p w14:paraId="1C837A5C" w14:textId="77777777" w:rsidR="00E332F2" w:rsidRPr="009E0CF9" w:rsidRDefault="00E332F2" w:rsidP="2401DAB8">
      <w:pPr>
        <w:ind w:left="360"/>
        <w:contextualSpacing/>
        <w:jc w:val="both"/>
        <w:rPr>
          <w:i/>
          <w:iCs/>
          <w:lang w:val="en-GB"/>
        </w:rPr>
      </w:pPr>
    </w:p>
    <w:p w14:paraId="166EF331" w14:textId="4270BA3C" w:rsidR="00E332F2" w:rsidRPr="009E0CF9" w:rsidRDefault="00E332F2" w:rsidP="2401DAB8">
      <w:pPr>
        <w:contextualSpacing/>
        <w:jc w:val="both"/>
        <w:rPr>
          <w:i/>
          <w:iCs/>
          <w:u w:val="single"/>
          <w:lang w:val="en-GB"/>
        </w:rPr>
      </w:pPr>
    </w:p>
    <w:p w14:paraId="4C34E971" w14:textId="77777777" w:rsidR="00E332F2" w:rsidRPr="009E0CF9" w:rsidRDefault="00E332F2" w:rsidP="00166340">
      <w:pPr>
        <w:tabs>
          <w:tab w:val="left" w:pos="4540"/>
        </w:tabs>
        <w:jc w:val="center"/>
        <w:rPr>
          <w:rFonts w:cstheme="minorHAnsi"/>
          <w:lang w:val="en-GB"/>
        </w:rPr>
      </w:pPr>
    </w:p>
    <w:p w14:paraId="1E65C850" w14:textId="77777777" w:rsidR="00E332F2" w:rsidRPr="009E0CF9" w:rsidRDefault="00E332F2" w:rsidP="00166340">
      <w:pPr>
        <w:tabs>
          <w:tab w:val="left" w:pos="4540"/>
        </w:tabs>
        <w:jc w:val="center"/>
        <w:rPr>
          <w:rFonts w:cstheme="minorHAnsi"/>
          <w:b/>
          <w:bCs/>
          <w:lang w:val="en-GB"/>
        </w:rPr>
      </w:pPr>
    </w:p>
    <w:p w14:paraId="47FDA1F0" w14:textId="24EC7589" w:rsidR="00166340" w:rsidRPr="009E0CF9" w:rsidRDefault="00166340" w:rsidP="00166340">
      <w:pPr>
        <w:tabs>
          <w:tab w:val="left" w:pos="4540"/>
        </w:tabs>
        <w:jc w:val="center"/>
        <w:rPr>
          <w:rFonts w:cstheme="minorHAnsi"/>
          <w:lang w:val="en-GB"/>
        </w:rPr>
      </w:pPr>
      <w:r w:rsidRPr="009E0CF9">
        <w:rPr>
          <w:rFonts w:cstheme="minorHAnsi"/>
          <w:lang w:val="en-GB"/>
        </w:rPr>
        <w:t>__________________________________________________</w:t>
      </w:r>
    </w:p>
    <w:p w14:paraId="683A5A76" w14:textId="6F5FC7B7" w:rsidR="00166340" w:rsidRPr="009E0CF9" w:rsidRDefault="00166340" w:rsidP="00166340">
      <w:pPr>
        <w:jc w:val="center"/>
        <w:rPr>
          <w:rFonts w:cstheme="minorHAnsi"/>
          <w:lang w:val="en-GB"/>
        </w:rPr>
      </w:pPr>
      <w:r w:rsidRPr="009E0CF9">
        <w:rPr>
          <w:rFonts w:cstheme="minorHAnsi"/>
          <w:lang w:val="en-GB"/>
        </w:rPr>
        <w:t>(</w:t>
      </w:r>
      <w:r w:rsidR="001733AC">
        <w:rPr>
          <w:rFonts w:cstheme="minorHAnsi"/>
          <w:sz w:val="20"/>
          <w:szCs w:val="20"/>
          <w:lang w:val="en-GB"/>
        </w:rPr>
        <w:t>position, name, surname, signature of the supplier or a person authorised by the supplier</w:t>
      </w:r>
      <w:r w:rsidRPr="009E0CF9">
        <w:rPr>
          <w:rFonts w:cstheme="minorHAnsi"/>
          <w:lang w:val="en-GB"/>
        </w:rPr>
        <w:t>)</w:t>
      </w:r>
    </w:p>
    <w:sectPr w:rsidR="00166340" w:rsidRPr="009E0CF9"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238F" w14:textId="77777777" w:rsidR="001B135E" w:rsidRDefault="001B135E" w:rsidP="00166340">
      <w:pPr>
        <w:spacing w:after="0" w:line="240" w:lineRule="auto"/>
      </w:pPr>
      <w:r>
        <w:separator/>
      </w:r>
    </w:p>
  </w:endnote>
  <w:endnote w:type="continuationSeparator" w:id="0">
    <w:p w14:paraId="5DAF0D38" w14:textId="77777777" w:rsidR="001B135E" w:rsidRDefault="001B135E" w:rsidP="00166340">
      <w:pPr>
        <w:spacing w:after="0" w:line="240" w:lineRule="auto"/>
      </w:pPr>
      <w:r>
        <w:continuationSeparator/>
      </w:r>
    </w:p>
  </w:endnote>
  <w:endnote w:type="continuationNotice" w:id="1">
    <w:p w14:paraId="196DDC34" w14:textId="77777777" w:rsidR="001B135E" w:rsidRDefault="001B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8508" w14:textId="77777777" w:rsidR="001B135E" w:rsidRDefault="001B135E" w:rsidP="00166340">
      <w:pPr>
        <w:spacing w:after="0" w:line="240" w:lineRule="auto"/>
      </w:pPr>
      <w:r>
        <w:separator/>
      </w:r>
    </w:p>
  </w:footnote>
  <w:footnote w:type="continuationSeparator" w:id="0">
    <w:p w14:paraId="0D22BDA0" w14:textId="77777777" w:rsidR="001B135E" w:rsidRDefault="001B135E" w:rsidP="00166340">
      <w:pPr>
        <w:spacing w:after="0" w:line="240" w:lineRule="auto"/>
      </w:pPr>
      <w:r>
        <w:continuationSeparator/>
      </w:r>
    </w:p>
  </w:footnote>
  <w:footnote w:type="continuationNotice" w:id="1">
    <w:p w14:paraId="64FF2091" w14:textId="77777777" w:rsidR="001B135E" w:rsidRDefault="001B135E">
      <w:pPr>
        <w:spacing w:after="0" w:line="240" w:lineRule="auto"/>
      </w:pPr>
    </w:p>
  </w:footnote>
  <w:footnote w:id="2">
    <w:p w14:paraId="3A2526F9" w14:textId="1FDC64FA" w:rsidR="00433E66" w:rsidRPr="009E0CF9" w:rsidRDefault="00433E66" w:rsidP="00F350E7">
      <w:pPr>
        <w:pStyle w:val="FootnoteText"/>
        <w:jc w:val="both"/>
        <w:rPr>
          <w:lang w:val="en-GB"/>
        </w:rPr>
      </w:pPr>
      <w:r w:rsidRPr="009E0CF9">
        <w:rPr>
          <w:rStyle w:val="FootnoteReference"/>
          <w:lang w:val="en-GB"/>
        </w:rPr>
        <w:footnoteRef/>
      </w:r>
      <w:r w:rsidRPr="009E0CF9">
        <w:rPr>
          <w:lang w:val="en-GB"/>
        </w:rPr>
        <w:t xml:space="preserve"> </w:t>
      </w:r>
      <w:r w:rsidR="00CD34CA" w:rsidRPr="00D31414">
        <w:rPr>
          <w:lang w:val="en-GB"/>
        </w:rPr>
        <w:t xml:space="preserve">Controlling person </w:t>
      </w:r>
      <w:r w:rsidR="00CD34CA">
        <w:rPr>
          <w:lang w:val="en-GB"/>
        </w:rPr>
        <w:t>–</w:t>
      </w:r>
      <w:r w:rsidR="00CD34CA" w:rsidRPr="00D31414">
        <w:rPr>
          <w:lang w:val="en-GB"/>
        </w:rPr>
        <w:t xml:space="preserve"> the owner of an individual company or a legal or natural person </w:t>
      </w:r>
      <w:r w:rsidR="00CD34CA">
        <w:rPr>
          <w:lang w:val="en-GB"/>
        </w:rPr>
        <w:t>which</w:t>
      </w:r>
      <w:r w:rsidR="00CD34CA" w:rsidRPr="00D31414">
        <w:rPr>
          <w:lang w:val="en-GB"/>
        </w:rPr>
        <w:t xml:space="preserve"> in another legal person:</w:t>
      </w:r>
      <w:r w:rsidR="00CD34CA">
        <w:rPr>
          <w:lang w:val="en-GB"/>
        </w:rPr>
        <w:t xml:space="preserve"> </w:t>
      </w:r>
    </w:p>
    <w:p w14:paraId="3E54F7FF" w14:textId="5EA2D1C0" w:rsidR="00433E66" w:rsidRPr="009E0CF9" w:rsidRDefault="00433E66" w:rsidP="00F350E7">
      <w:pPr>
        <w:pStyle w:val="FootnoteText"/>
        <w:jc w:val="both"/>
        <w:rPr>
          <w:lang w:val="en-GB"/>
        </w:rPr>
      </w:pPr>
      <w:r w:rsidRPr="009E0CF9">
        <w:rPr>
          <w:lang w:val="en-GB"/>
        </w:rPr>
        <w:t xml:space="preserve">1) </w:t>
      </w:r>
      <w:r w:rsidR="00CD34CA" w:rsidRPr="00D31414">
        <w:rPr>
          <w:lang w:val="en-GB"/>
        </w:rPr>
        <w:t xml:space="preserve">directly or indirectly owns more than 50 percent of the shares, </w:t>
      </w:r>
      <w:r w:rsidR="00CD34CA">
        <w:rPr>
          <w:lang w:val="en-GB"/>
        </w:rPr>
        <w:t>stocks</w:t>
      </w:r>
      <w:r w:rsidR="00CD34CA" w:rsidRPr="00D31414">
        <w:rPr>
          <w:lang w:val="en-GB"/>
        </w:rPr>
        <w:t>, parts, contributions and/or votes in the meeting of participants of the legal entity, or</w:t>
      </w:r>
      <w:r w:rsidR="00CD34CA" w:rsidRPr="009E0CF9">
        <w:rPr>
          <w:lang w:val="en-GB"/>
        </w:rPr>
        <w:t xml:space="preserve"> </w:t>
      </w:r>
    </w:p>
    <w:p w14:paraId="686EC387" w14:textId="7C1C1855" w:rsidR="00433E66" w:rsidRPr="009E0CF9" w:rsidRDefault="00433E66" w:rsidP="00F350E7">
      <w:pPr>
        <w:pStyle w:val="FootnoteText"/>
        <w:jc w:val="both"/>
        <w:rPr>
          <w:lang w:val="en-GB"/>
        </w:rPr>
      </w:pPr>
      <w:r w:rsidRPr="009E0CF9">
        <w:rPr>
          <w:lang w:val="en-GB"/>
        </w:rPr>
        <w:t xml:space="preserve">2) </w:t>
      </w:r>
      <w:r w:rsidR="00F350E7" w:rsidRPr="00D54D79">
        <w:rPr>
          <w:lang w:val="en-GB"/>
        </w:rPr>
        <w:t xml:space="preserve">together with related persons owns more than 50 percent of the shares, </w:t>
      </w:r>
      <w:r w:rsidR="00F350E7">
        <w:rPr>
          <w:lang w:val="en-GB"/>
        </w:rPr>
        <w:t>stocks</w:t>
      </w:r>
      <w:r w:rsidR="00F350E7" w:rsidRPr="00D54D79">
        <w:rPr>
          <w:lang w:val="en-GB"/>
        </w:rPr>
        <w:t>, parts, contributions or</w:t>
      </w:r>
      <w:r w:rsidR="00F350E7">
        <w:rPr>
          <w:lang w:val="en-GB"/>
        </w:rPr>
        <w:t>/</w:t>
      </w:r>
      <w:r w:rsidR="00F350E7" w:rsidRPr="00D54D79">
        <w:rPr>
          <w:lang w:val="en-GB"/>
        </w:rPr>
        <w:t xml:space="preserve">and votes in the legal entity and whose controlled share is not less than 10 percent of the shares, </w:t>
      </w:r>
      <w:r w:rsidR="00F350E7">
        <w:rPr>
          <w:lang w:val="en-GB"/>
        </w:rPr>
        <w:t>stocks</w:t>
      </w:r>
      <w:r w:rsidR="00F350E7" w:rsidRPr="00D54D79">
        <w:rPr>
          <w:lang w:val="en-GB"/>
        </w:rPr>
        <w:t>, parts, contributions or (and) votes in the meeting of participants of the legal entity.</w:t>
      </w:r>
      <w:r w:rsidR="00F350E7">
        <w:rPr>
          <w:lang w:val="en-GB"/>
        </w:rPr>
        <w:t xml:space="preserve"> </w:t>
      </w:r>
      <w:r w:rsidR="00F350E7" w:rsidRPr="006E5858">
        <w:rPr>
          <w:lang w:val="en-GB"/>
        </w:rPr>
        <w:t>A related person is considered to be:</w:t>
      </w:r>
      <w:r w:rsidR="00F350E7" w:rsidRPr="00D31414">
        <w:rPr>
          <w:lang w:val="en-GB"/>
        </w:rPr>
        <w:t xml:space="preserve"> a) </w:t>
      </w:r>
      <w:r w:rsidR="00F350E7" w:rsidRPr="006E5858">
        <w:rPr>
          <w:lang w:val="en-GB"/>
        </w:rPr>
        <w:t xml:space="preserve">in case of legal entities </w:t>
      </w:r>
      <w:r w:rsidR="00F350E7">
        <w:rPr>
          <w:lang w:val="en-GB"/>
        </w:rPr>
        <w:t>–</w:t>
      </w:r>
      <w:r w:rsidR="00F350E7" w:rsidRPr="006E5858">
        <w:rPr>
          <w:lang w:val="en-GB"/>
        </w:rPr>
        <w:t xml:space="preserve">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r w:rsidR="00F350E7" w:rsidRPr="00D31414">
        <w:rPr>
          <w:lang w:val="en-GB"/>
        </w:rPr>
        <w:t xml:space="preserve">; b) </w:t>
      </w:r>
      <w:r w:rsidR="00F350E7" w:rsidRPr="006E5858">
        <w:rPr>
          <w:lang w:val="en-GB"/>
        </w:rPr>
        <w:t>in case of natural persons – spouses, parents and their children (adopted children</w:t>
      </w:r>
      <w:r w:rsidR="00F350E7" w:rsidRPr="00D31414">
        <w:rPr>
          <w:lang w:val="en-GB"/>
        </w:rPr>
        <w:t>).</w:t>
      </w:r>
    </w:p>
  </w:footnote>
  <w:footnote w:id="3">
    <w:p w14:paraId="2B2E5094" w14:textId="76D06FB9" w:rsidR="00F350E7" w:rsidRPr="009E0CF9" w:rsidRDefault="00F350E7" w:rsidP="005C6E1F">
      <w:pPr>
        <w:pStyle w:val="FootnoteText"/>
        <w:jc w:val="both"/>
        <w:rPr>
          <w:lang w:val="en-GB"/>
        </w:rPr>
      </w:pPr>
      <w:r w:rsidRPr="009E0CF9">
        <w:rPr>
          <w:rStyle w:val="FootnoteReference"/>
          <w:lang w:val="en-GB"/>
        </w:rPr>
        <w:t>3</w:t>
      </w:r>
      <w:r w:rsidRPr="009E0CF9">
        <w:rPr>
          <w:lang w:val="en-GB"/>
        </w:rPr>
        <w:t xml:space="preserve"> </w:t>
      </w:r>
      <w:r w:rsidR="00143F3A">
        <w:rPr>
          <w:lang w:val="en-GB"/>
        </w:rPr>
        <w:t>In every row of the table in the graph about the controlling person the Supplier shall be liable to indicate all the controlling persons as well as the characteristics due to which the respectful persons are considered controlling</w:t>
      </w:r>
      <w:r w:rsidR="00143F3A" w:rsidRPr="00E044D8">
        <w:rPr>
          <w:lang w:val="en-GB"/>
        </w:rPr>
        <w:t>.</w:t>
      </w:r>
      <w:r w:rsidR="00143F3A">
        <w:rPr>
          <w:lang w:val="en-GB"/>
        </w:rPr>
        <w:t xml:space="preserve"> </w:t>
      </w:r>
    </w:p>
    <w:p w14:paraId="39275842" w14:textId="77777777" w:rsidR="00143F3A" w:rsidRPr="009E0CF9" w:rsidRDefault="00143F3A" w:rsidP="00143F3A">
      <w:pPr>
        <w:pStyle w:val="FootnoteText"/>
        <w:jc w:val="both"/>
        <w:rPr>
          <w:lang w:val="en-GB"/>
        </w:rPr>
      </w:pPr>
      <w:r w:rsidRPr="00D31414">
        <w:rPr>
          <w:lang w:val="en-GB"/>
        </w:rPr>
        <w:t xml:space="preserve">Controlling person </w:t>
      </w:r>
      <w:r>
        <w:rPr>
          <w:lang w:val="en-GB"/>
        </w:rPr>
        <w:t>–</w:t>
      </w:r>
      <w:r w:rsidRPr="00D31414">
        <w:rPr>
          <w:lang w:val="en-GB"/>
        </w:rPr>
        <w:t xml:space="preserve"> the owner of an individual company or a legal or natural person </w:t>
      </w:r>
      <w:r>
        <w:rPr>
          <w:lang w:val="en-GB"/>
        </w:rPr>
        <w:t>which</w:t>
      </w:r>
      <w:r w:rsidRPr="00D31414">
        <w:rPr>
          <w:lang w:val="en-GB"/>
        </w:rPr>
        <w:t xml:space="preserve"> in another legal person:</w:t>
      </w:r>
      <w:r>
        <w:rPr>
          <w:lang w:val="en-GB"/>
        </w:rPr>
        <w:t xml:space="preserve"> </w:t>
      </w:r>
    </w:p>
    <w:p w14:paraId="3571B25F" w14:textId="77777777" w:rsidR="00143F3A" w:rsidRPr="009E0CF9" w:rsidRDefault="00143F3A" w:rsidP="00143F3A">
      <w:pPr>
        <w:pStyle w:val="FootnoteText"/>
        <w:jc w:val="both"/>
        <w:rPr>
          <w:lang w:val="en-GB"/>
        </w:rPr>
      </w:pPr>
      <w:r w:rsidRPr="009E0CF9">
        <w:rPr>
          <w:lang w:val="en-GB"/>
        </w:rPr>
        <w:t xml:space="preserve">1) </w:t>
      </w:r>
      <w:r w:rsidRPr="00D31414">
        <w:rPr>
          <w:lang w:val="en-GB"/>
        </w:rPr>
        <w:t xml:space="preserve">directly or indirectly owns more than 50 percent of the shares, </w:t>
      </w:r>
      <w:r>
        <w:rPr>
          <w:lang w:val="en-GB"/>
        </w:rPr>
        <w:t>stocks</w:t>
      </w:r>
      <w:r w:rsidRPr="00D31414">
        <w:rPr>
          <w:lang w:val="en-GB"/>
        </w:rPr>
        <w:t>, parts, contributions and/or votes in the meeting of participants of the legal entity, or</w:t>
      </w:r>
      <w:r w:rsidRPr="009E0CF9">
        <w:rPr>
          <w:lang w:val="en-GB"/>
        </w:rPr>
        <w:t xml:space="preserve"> </w:t>
      </w:r>
    </w:p>
    <w:p w14:paraId="2B7BF901" w14:textId="65D4AA8B" w:rsidR="00F350E7" w:rsidRPr="009E0CF9" w:rsidRDefault="00143F3A" w:rsidP="00143F3A">
      <w:pPr>
        <w:pStyle w:val="FootnoteText"/>
        <w:jc w:val="both"/>
        <w:rPr>
          <w:lang w:val="en-GB"/>
        </w:rPr>
      </w:pPr>
      <w:r w:rsidRPr="009E0CF9">
        <w:rPr>
          <w:lang w:val="en-GB"/>
        </w:rPr>
        <w:t xml:space="preserve">2) </w:t>
      </w:r>
      <w:r w:rsidRPr="00D54D79">
        <w:rPr>
          <w:lang w:val="en-GB"/>
        </w:rPr>
        <w:t xml:space="preserve">together with related persons owns more than 50 percent of the shares, </w:t>
      </w:r>
      <w:r>
        <w:rPr>
          <w:lang w:val="en-GB"/>
        </w:rPr>
        <w:t>stocks</w:t>
      </w:r>
      <w:r w:rsidRPr="00D54D79">
        <w:rPr>
          <w:lang w:val="en-GB"/>
        </w:rPr>
        <w:t>, parts, contributions or</w:t>
      </w:r>
      <w:r>
        <w:rPr>
          <w:lang w:val="en-GB"/>
        </w:rPr>
        <w:t>/</w:t>
      </w:r>
      <w:r w:rsidRPr="00D54D79">
        <w:rPr>
          <w:lang w:val="en-GB"/>
        </w:rPr>
        <w:t xml:space="preserve">and votes in the legal entity and whose controlled share is not less than 10 percent of the shares, </w:t>
      </w:r>
      <w:r>
        <w:rPr>
          <w:lang w:val="en-GB"/>
        </w:rPr>
        <w:t>stocks</w:t>
      </w:r>
      <w:r w:rsidRPr="00D54D79">
        <w:rPr>
          <w:lang w:val="en-GB"/>
        </w:rPr>
        <w:t>, parts, contributions or (and) votes in the meeting of participants of the legal entity.</w:t>
      </w:r>
      <w:r>
        <w:rPr>
          <w:lang w:val="en-GB"/>
        </w:rPr>
        <w:t xml:space="preserve"> </w:t>
      </w:r>
      <w:r w:rsidRPr="006E5858">
        <w:rPr>
          <w:lang w:val="en-GB"/>
        </w:rPr>
        <w:t>A related person is considered to be:</w:t>
      </w:r>
      <w:r w:rsidRPr="00D31414">
        <w:rPr>
          <w:lang w:val="en-GB"/>
        </w:rPr>
        <w:t xml:space="preserve"> a) </w:t>
      </w:r>
      <w:r w:rsidRPr="006E5858">
        <w:rPr>
          <w:lang w:val="en-GB"/>
        </w:rPr>
        <w:t xml:space="preserve">in case of legal entities </w:t>
      </w:r>
      <w:r>
        <w:rPr>
          <w:lang w:val="en-GB"/>
        </w:rPr>
        <w:t>–</w:t>
      </w:r>
      <w:r w:rsidRPr="006E5858">
        <w:rPr>
          <w:lang w:val="en-GB"/>
        </w:rPr>
        <w:t xml:space="preserve">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r w:rsidRPr="00D31414">
        <w:rPr>
          <w:lang w:val="en-GB"/>
        </w:rPr>
        <w:t xml:space="preserve">; b) </w:t>
      </w:r>
      <w:r w:rsidRPr="006E5858">
        <w:rPr>
          <w:lang w:val="en-GB"/>
        </w:rPr>
        <w:t>in case of natural persons – spouses, parents and their children (adopted children</w:t>
      </w:r>
      <w:r w:rsidRPr="00D31414">
        <w:rPr>
          <w:lang w:val="en-GB"/>
        </w:rPr>
        <w:t>).</w:t>
      </w:r>
    </w:p>
  </w:footnote>
  <w:footnote w:id="4">
    <w:p w14:paraId="5C8CEE4D" w14:textId="77777777" w:rsidR="00273361" w:rsidRPr="009E0CF9" w:rsidRDefault="00273361" w:rsidP="00273361">
      <w:pPr>
        <w:pStyle w:val="FootnoteText"/>
        <w:rPr>
          <w:rFonts w:ascii="Arial" w:hAnsi="Arial" w:cs="Arial"/>
          <w:sz w:val="16"/>
          <w:szCs w:val="16"/>
          <w:lang w:val="en-GB"/>
        </w:rPr>
      </w:pPr>
      <w:r w:rsidRPr="009E0CF9">
        <w:rPr>
          <w:rStyle w:val="FootnoteReference"/>
          <w:rFonts w:ascii="Arial" w:hAnsi="Arial" w:cs="Arial"/>
          <w:sz w:val="16"/>
          <w:szCs w:val="16"/>
          <w:lang w:val="en-GB"/>
        </w:rPr>
        <w:footnoteRef/>
      </w:r>
      <w:r w:rsidRPr="009E0CF9">
        <w:rPr>
          <w:rFonts w:ascii="Arial" w:hAnsi="Arial" w:cs="Arial"/>
          <w:sz w:val="16"/>
          <w:szCs w:val="16"/>
          <w:lang w:val="en-GB"/>
        </w:rPr>
        <w:t xml:space="preserve"> </w:t>
      </w:r>
      <w:hyperlink r:id="rId1" w:history="1">
        <w:r w:rsidRPr="009E0CF9">
          <w:rPr>
            <w:rStyle w:val="Hyperlink"/>
            <w:lang w:val="en-GB"/>
          </w:rPr>
          <w:t>https://e-seimasx.lrs.lt/portal/legalAct/lt/TAD/1a061730b0c711ecaf79c2120caf5094/asr</w:t>
        </w:r>
      </w:hyperlink>
      <w:r w:rsidRPr="009E0CF9">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477A2"/>
    <w:rsid w:val="00051E9B"/>
    <w:rsid w:val="00052375"/>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0415"/>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031"/>
    <w:rsid w:val="001051D5"/>
    <w:rsid w:val="001076CC"/>
    <w:rsid w:val="00112475"/>
    <w:rsid w:val="0011490D"/>
    <w:rsid w:val="00115154"/>
    <w:rsid w:val="001174DB"/>
    <w:rsid w:val="0012161A"/>
    <w:rsid w:val="001242F7"/>
    <w:rsid w:val="00130E64"/>
    <w:rsid w:val="00132B57"/>
    <w:rsid w:val="00143F3A"/>
    <w:rsid w:val="00151E7A"/>
    <w:rsid w:val="00156E1B"/>
    <w:rsid w:val="001571CB"/>
    <w:rsid w:val="001602DE"/>
    <w:rsid w:val="00163445"/>
    <w:rsid w:val="00166340"/>
    <w:rsid w:val="00166E3D"/>
    <w:rsid w:val="001733AC"/>
    <w:rsid w:val="001760B8"/>
    <w:rsid w:val="001842BE"/>
    <w:rsid w:val="001846E2"/>
    <w:rsid w:val="00184722"/>
    <w:rsid w:val="00192DBE"/>
    <w:rsid w:val="001931A5"/>
    <w:rsid w:val="001948C5"/>
    <w:rsid w:val="001957EE"/>
    <w:rsid w:val="001A5B0D"/>
    <w:rsid w:val="001A7682"/>
    <w:rsid w:val="001B03C8"/>
    <w:rsid w:val="001B135E"/>
    <w:rsid w:val="001B386D"/>
    <w:rsid w:val="001C0D14"/>
    <w:rsid w:val="001C4866"/>
    <w:rsid w:val="001D03DE"/>
    <w:rsid w:val="001D69EC"/>
    <w:rsid w:val="001D6C4E"/>
    <w:rsid w:val="001E03F0"/>
    <w:rsid w:val="001E4D62"/>
    <w:rsid w:val="001E5D5E"/>
    <w:rsid w:val="001F2C17"/>
    <w:rsid w:val="001F49FA"/>
    <w:rsid w:val="001F66DB"/>
    <w:rsid w:val="00204BBA"/>
    <w:rsid w:val="0020508B"/>
    <w:rsid w:val="002058DC"/>
    <w:rsid w:val="002133D9"/>
    <w:rsid w:val="00221899"/>
    <w:rsid w:val="00223B32"/>
    <w:rsid w:val="0022526A"/>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1EF5"/>
    <w:rsid w:val="002A2D55"/>
    <w:rsid w:val="002A45AF"/>
    <w:rsid w:val="002A77FE"/>
    <w:rsid w:val="002B01F4"/>
    <w:rsid w:val="002B4257"/>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6D5"/>
    <w:rsid w:val="00313B92"/>
    <w:rsid w:val="00314652"/>
    <w:rsid w:val="00316C2C"/>
    <w:rsid w:val="0032609D"/>
    <w:rsid w:val="0032678E"/>
    <w:rsid w:val="00331CDD"/>
    <w:rsid w:val="00331EE7"/>
    <w:rsid w:val="00340DCC"/>
    <w:rsid w:val="0034141B"/>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F8"/>
    <w:rsid w:val="003F2DF9"/>
    <w:rsid w:val="003F44A8"/>
    <w:rsid w:val="003F6E3D"/>
    <w:rsid w:val="00400E6B"/>
    <w:rsid w:val="00401E7F"/>
    <w:rsid w:val="00403A98"/>
    <w:rsid w:val="00407743"/>
    <w:rsid w:val="00416E7D"/>
    <w:rsid w:val="00424FFF"/>
    <w:rsid w:val="004253EC"/>
    <w:rsid w:val="0042609B"/>
    <w:rsid w:val="0043156D"/>
    <w:rsid w:val="00433E66"/>
    <w:rsid w:val="00434660"/>
    <w:rsid w:val="00437212"/>
    <w:rsid w:val="0044587D"/>
    <w:rsid w:val="004463DE"/>
    <w:rsid w:val="00451071"/>
    <w:rsid w:val="00452FDF"/>
    <w:rsid w:val="004679EC"/>
    <w:rsid w:val="00471938"/>
    <w:rsid w:val="00483043"/>
    <w:rsid w:val="00485E6F"/>
    <w:rsid w:val="00490132"/>
    <w:rsid w:val="004908FF"/>
    <w:rsid w:val="00490C18"/>
    <w:rsid w:val="0049373A"/>
    <w:rsid w:val="00495215"/>
    <w:rsid w:val="00496757"/>
    <w:rsid w:val="004A3FAE"/>
    <w:rsid w:val="004A6393"/>
    <w:rsid w:val="004B1AB0"/>
    <w:rsid w:val="004B1BA1"/>
    <w:rsid w:val="004B429A"/>
    <w:rsid w:val="004B4E9F"/>
    <w:rsid w:val="004B64AA"/>
    <w:rsid w:val="004B64CE"/>
    <w:rsid w:val="004C1CD2"/>
    <w:rsid w:val="004C2731"/>
    <w:rsid w:val="004C3627"/>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25612"/>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E0447"/>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765A4"/>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4887"/>
    <w:rsid w:val="00705FD9"/>
    <w:rsid w:val="00720C79"/>
    <w:rsid w:val="007223D3"/>
    <w:rsid w:val="00724BAE"/>
    <w:rsid w:val="00734CFB"/>
    <w:rsid w:val="00735CD7"/>
    <w:rsid w:val="007366EC"/>
    <w:rsid w:val="007413BD"/>
    <w:rsid w:val="0074156C"/>
    <w:rsid w:val="007438B8"/>
    <w:rsid w:val="00745BA8"/>
    <w:rsid w:val="00746975"/>
    <w:rsid w:val="00747E1A"/>
    <w:rsid w:val="0075152E"/>
    <w:rsid w:val="007523C4"/>
    <w:rsid w:val="00752623"/>
    <w:rsid w:val="00766FF8"/>
    <w:rsid w:val="007708C1"/>
    <w:rsid w:val="00771709"/>
    <w:rsid w:val="00772EDC"/>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1DFE"/>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50A0"/>
    <w:rsid w:val="008479B5"/>
    <w:rsid w:val="0085368E"/>
    <w:rsid w:val="00855820"/>
    <w:rsid w:val="00855B0B"/>
    <w:rsid w:val="0085630A"/>
    <w:rsid w:val="008573A7"/>
    <w:rsid w:val="0086078C"/>
    <w:rsid w:val="0087625D"/>
    <w:rsid w:val="0088170D"/>
    <w:rsid w:val="00882C04"/>
    <w:rsid w:val="0088455A"/>
    <w:rsid w:val="008901D1"/>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0631"/>
    <w:rsid w:val="00951D95"/>
    <w:rsid w:val="009539B3"/>
    <w:rsid w:val="00956895"/>
    <w:rsid w:val="00972867"/>
    <w:rsid w:val="00974F73"/>
    <w:rsid w:val="00977EEF"/>
    <w:rsid w:val="00983EB1"/>
    <w:rsid w:val="00984BAE"/>
    <w:rsid w:val="00987212"/>
    <w:rsid w:val="00987B1F"/>
    <w:rsid w:val="00994EBE"/>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0CF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F0D"/>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90630"/>
    <w:rsid w:val="00BA00AE"/>
    <w:rsid w:val="00BA11B9"/>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C0176E"/>
    <w:rsid w:val="00C01A13"/>
    <w:rsid w:val="00C0386D"/>
    <w:rsid w:val="00C07365"/>
    <w:rsid w:val="00C12126"/>
    <w:rsid w:val="00C20E91"/>
    <w:rsid w:val="00C2295C"/>
    <w:rsid w:val="00C45274"/>
    <w:rsid w:val="00C452AC"/>
    <w:rsid w:val="00C47BE0"/>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2D2C"/>
    <w:rsid w:val="00CC4BF7"/>
    <w:rsid w:val="00CC5942"/>
    <w:rsid w:val="00CC6B2A"/>
    <w:rsid w:val="00CD34C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1485"/>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3708"/>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F0A10"/>
    <w:rsid w:val="00DF4609"/>
    <w:rsid w:val="00E03495"/>
    <w:rsid w:val="00E055B9"/>
    <w:rsid w:val="00E06232"/>
    <w:rsid w:val="00E06510"/>
    <w:rsid w:val="00E06FD4"/>
    <w:rsid w:val="00E0768C"/>
    <w:rsid w:val="00E157AC"/>
    <w:rsid w:val="00E17451"/>
    <w:rsid w:val="00E210C6"/>
    <w:rsid w:val="00E213A1"/>
    <w:rsid w:val="00E2208B"/>
    <w:rsid w:val="00E262FE"/>
    <w:rsid w:val="00E30FE8"/>
    <w:rsid w:val="00E31F89"/>
    <w:rsid w:val="00E332F2"/>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A0481"/>
    <w:rsid w:val="00EA1FA1"/>
    <w:rsid w:val="00EA4403"/>
    <w:rsid w:val="00EA490A"/>
    <w:rsid w:val="00EB2456"/>
    <w:rsid w:val="00EB4323"/>
    <w:rsid w:val="00EC28D6"/>
    <w:rsid w:val="00EC2A9E"/>
    <w:rsid w:val="00EC3C17"/>
    <w:rsid w:val="00EC4854"/>
    <w:rsid w:val="00EC668C"/>
    <w:rsid w:val="00EC71F6"/>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350E7"/>
    <w:rsid w:val="00F412DB"/>
    <w:rsid w:val="00F43170"/>
    <w:rsid w:val="00F52259"/>
    <w:rsid w:val="00F575BA"/>
    <w:rsid w:val="00F5786F"/>
    <w:rsid w:val="00F62D8B"/>
    <w:rsid w:val="00F663D1"/>
    <w:rsid w:val="00F92163"/>
    <w:rsid w:val="00F9444C"/>
    <w:rsid w:val="00F9590D"/>
    <w:rsid w:val="00F9636A"/>
    <w:rsid w:val="00F96C86"/>
    <w:rsid w:val="00FA1CCE"/>
    <w:rsid w:val="00FA5E92"/>
    <w:rsid w:val="00FB2040"/>
    <w:rsid w:val="00FB4A19"/>
    <w:rsid w:val="00FB6554"/>
    <w:rsid w:val="00FC286D"/>
    <w:rsid w:val="00FC5F4B"/>
    <w:rsid w:val="00FC69DE"/>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3387</Words>
  <Characters>1931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Božena Rokienė</cp:lastModifiedBy>
  <cp:revision>8</cp:revision>
  <dcterms:created xsi:type="dcterms:W3CDTF">2024-11-07T10:39:00Z</dcterms:created>
  <dcterms:modified xsi:type="dcterms:W3CDTF">2025-05-02T12:03:00Z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